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7AFDC" w14:textId="77777777" w:rsidR="00065446" w:rsidRPr="00065446" w:rsidRDefault="00065446" w:rsidP="00065446">
      <w:pPr>
        <w:spacing w:after="0" w:line="240" w:lineRule="auto"/>
        <w:rPr>
          <w:rFonts w:ascii="Arial" w:hAnsi="Arial" w:cs="Arial"/>
        </w:rPr>
      </w:pPr>
    </w:p>
    <w:tbl>
      <w:tblPr>
        <w:tblpPr w:leftFromText="180" w:rightFromText="180" w:vertAnchor="text"/>
        <w:tblW w:w="10860" w:type="dxa"/>
        <w:tblCellMar>
          <w:left w:w="0" w:type="dxa"/>
          <w:right w:w="0" w:type="dxa"/>
        </w:tblCellMar>
        <w:tblLook w:val="04A0" w:firstRow="1" w:lastRow="0" w:firstColumn="1" w:lastColumn="0" w:noHBand="0" w:noVBand="1"/>
      </w:tblPr>
      <w:tblGrid>
        <w:gridCol w:w="5338"/>
        <w:gridCol w:w="5522"/>
      </w:tblGrid>
      <w:tr w:rsidR="00065446" w:rsidRPr="00065446" w14:paraId="24F74C8C" w14:textId="77777777" w:rsidTr="00065446">
        <w:trPr>
          <w:trHeight w:val="686"/>
        </w:trPr>
        <w:tc>
          <w:tcPr>
            <w:tcW w:w="5338" w:type="dxa"/>
            <w:tcMar>
              <w:top w:w="0" w:type="dxa"/>
              <w:left w:w="108" w:type="dxa"/>
              <w:bottom w:w="0" w:type="dxa"/>
              <w:right w:w="108" w:type="dxa"/>
            </w:tcMar>
            <w:hideMark/>
          </w:tcPr>
          <w:p w14:paraId="3A629085" w14:textId="77777777" w:rsidR="00065446" w:rsidRPr="00065446" w:rsidRDefault="00065446" w:rsidP="00065446">
            <w:pPr>
              <w:spacing w:after="0" w:line="240" w:lineRule="auto"/>
              <w:rPr>
                <w:rFonts w:ascii="Arial" w:hAnsi="Arial" w:cs="Arial"/>
              </w:rPr>
            </w:pPr>
            <w:r w:rsidRPr="00065446">
              <w:rPr>
                <w:rFonts w:ascii="Arial" w:hAnsi="Arial" w:cs="Arial"/>
                <w:noProof/>
                <w:lang w:val="en-US"/>
              </w:rPr>
              <w:drawing>
                <wp:anchor distT="0" distB="0" distL="114300" distR="114300" simplePos="0" relativeHeight="251659264" behindDoc="0" locked="0" layoutInCell="1" allowOverlap="0" wp14:anchorId="7074EAD5" wp14:editId="5061EEEE">
                  <wp:simplePos x="0" y="0"/>
                  <wp:positionH relativeFrom="column">
                    <wp:posOffset>34925</wp:posOffset>
                  </wp:positionH>
                  <wp:positionV relativeFrom="line">
                    <wp:posOffset>102235</wp:posOffset>
                  </wp:positionV>
                  <wp:extent cx="1453896" cy="420624"/>
                  <wp:effectExtent l="0" t="0" r="0" b="0"/>
                  <wp:wrapNone/>
                  <wp:docPr id="1" name="Picture 1" descr="cid:image001.png@01D0A860.08F53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A860.08F539C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3896" cy="420624"/>
                          </a:xfrm>
                          <a:prstGeom prst="rect">
                            <a:avLst/>
                          </a:prstGeom>
                          <a:noFill/>
                        </pic:spPr>
                      </pic:pic>
                    </a:graphicData>
                  </a:graphic>
                  <wp14:sizeRelH relativeFrom="page">
                    <wp14:pctWidth>0</wp14:pctWidth>
                  </wp14:sizeRelH>
                  <wp14:sizeRelV relativeFrom="page">
                    <wp14:pctHeight>0</wp14:pctHeight>
                  </wp14:sizeRelV>
                </wp:anchor>
              </w:drawing>
            </w:r>
          </w:p>
        </w:tc>
        <w:tc>
          <w:tcPr>
            <w:tcW w:w="5522" w:type="dxa"/>
            <w:tcMar>
              <w:top w:w="0" w:type="dxa"/>
              <w:left w:w="108" w:type="dxa"/>
              <w:bottom w:w="0" w:type="dxa"/>
              <w:right w:w="108" w:type="dxa"/>
            </w:tcMar>
            <w:hideMark/>
          </w:tcPr>
          <w:p w14:paraId="724F130F" w14:textId="77777777" w:rsidR="00065446" w:rsidRPr="00065446" w:rsidRDefault="00065446" w:rsidP="00065446">
            <w:pPr>
              <w:spacing w:after="0" w:line="240" w:lineRule="auto"/>
              <w:rPr>
                <w:rFonts w:ascii="Arial" w:hAnsi="Arial" w:cs="Arial"/>
                <w:lang w:eastAsia="en-IN"/>
              </w:rPr>
            </w:pPr>
            <w:r w:rsidRPr="00065446">
              <w:rPr>
                <w:rFonts w:ascii="Arial" w:hAnsi="Arial" w:cs="Arial"/>
                <w:sz w:val="16"/>
                <w:szCs w:val="16"/>
              </w:rPr>
              <w:t> </w:t>
            </w:r>
          </w:p>
          <w:p w14:paraId="5E9B10FF" w14:textId="77777777" w:rsidR="00065446" w:rsidRPr="00065446" w:rsidRDefault="00065446" w:rsidP="00065446">
            <w:pPr>
              <w:spacing w:after="0" w:line="240" w:lineRule="auto"/>
              <w:jc w:val="right"/>
              <w:rPr>
                <w:rFonts w:ascii="Arial" w:hAnsi="Arial" w:cs="Arial"/>
              </w:rPr>
            </w:pPr>
            <w:r w:rsidRPr="00065446">
              <w:rPr>
                <w:rFonts w:ascii="Arial" w:hAnsi="Arial" w:cs="Arial"/>
                <w:sz w:val="16"/>
                <w:szCs w:val="16"/>
              </w:rPr>
              <w:t>                                         6</w:t>
            </w:r>
            <w:r w:rsidRPr="00065446">
              <w:rPr>
                <w:rFonts w:ascii="Arial" w:hAnsi="Arial" w:cs="Arial"/>
                <w:sz w:val="16"/>
                <w:szCs w:val="16"/>
                <w:vertAlign w:val="superscript"/>
              </w:rPr>
              <w:t>th</w:t>
            </w:r>
            <w:r w:rsidRPr="00065446">
              <w:rPr>
                <w:rFonts w:ascii="Arial" w:hAnsi="Arial" w:cs="Arial"/>
                <w:sz w:val="16"/>
                <w:szCs w:val="16"/>
              </w:rPr>
              <w:t xml:space="preserve"> Floor, The Capital Court</w:t>
            </w:r>
          </w:p>
          <w:p w14:paraId="7DE7EBDD" w14:textId="77777777" w:rsidR="00065446" w:rsidRPr="00065446" w:rsidRDefault="00065446" w:rsidP="00065446">
            <w:pPr>
              <w:spacing w:after="0" w:line="240" w:lineRule="auto"/>
              <w:jc w:val="right"/>
              <w:rPr>
                <w:rFonts w:ascii="Arial" w:hAnsi="Arial" w:cs="Arial"/>
              </w:rPr>
            </w:pPr>
            <w:r w:rsidRPr="00065446">
              <w:rPr>
                <w:rFonts w:ascii="Arial" w:hAnsi="Arial" w:cs="Arial"/>
                <w:sz w:val="16"/>
                <w:szCs w:val="16"/>
              </w:rPr>
              <w:t>Olof Palme Marg, Munirka</w:t>
            </w:r>
          </w:p>
          <w:p w14:paraId="45506656" w14:textId="77777777" w:rsidR="00065446" w:rsidRPr="00065446" w:rsidRDefault="00065446" w:rsidP="00065446">
            <w:pPr>
              <w:spacing w:after="0" w:line="240" w:lineRule="auto"/>
              <w:jc w:val="right"/>
              <w:rPr>
                <w:rFonts w:ascii="Arial" w:hAnsi="Arial" w:cs="Arial"/>
              </w:rPr>
            </w:pPr>
            <w:r w:rsidRPr="00065446">
              <w:rPr>
                <w:rFonts w:ascii="Arial" w:hAnsi="Arial" w:cs="Arial"/>
                <w:sz w:val="16"/>
                <w:szCs w:val="16"/>
              </w:rPr>
              <w:t>New Delhi 110 067, India</w:t>
            </w:r>
          </w:p>
          <w:p w14:paraId="3872BE32" w14:textId="77777777" w:rsidR="00065446" w:rsidRPr="00065446" w:rsidRDefault="00065446" w:rsidP="00065446">
            <w:pPr>
              <w:spacing w:after="0" w:line="240" w:lineRule="auto"/>
              <w:jc w:val="right"/>
              <w:rPr>
                <w:rFonts w:ascii="Arial" w:hAnsi="Arial" w:cs="Arial"/>
              </w:rPr>
            </w:pPr>
            <w:r w:rsidRPr="00065446">
              <w:rPr>
                <w:rFonts w:ascii="Arial" w:hAnsi="Arial" w:cs="Arial"/>
                <w:sz w:val="16"/>
                <w:szCs w:val="16"/>
              </w:rPr>
              <w:t>Tel: + 91-11-26160315   Fax : +91-11-26160317</w:t>
            </w:r>
          </w:p>
        </w:tc>
      </w:tr>
      <w:tr w:rsidR="00065446" w:rsidRPr="00065446" w14:paraId="25566F8A" w14:textId="77777777" w:rsidTr="00065446">
        <w:trPr>
          <w:trHeight w:val="420"/>
        </w:trPr>
        <w:tc>
          <w:tcPr>
            <w:tcW w:w="5338" w:type="dxa"/>
            <w:tcMar>
              <w:top w:w="0" w:type="dxa"/>
              <w:left w:w="108" w:type="dxa"/>
              <w:bottom w:w="0" w:type="dxa"/>
              <w:right w:w="108" w:type="dxa"/>
            </w:tcMar>
            <w:hideMark/>
          </w:tcPr>
          <w:p w14:paraId="3E405C2B" w14:textId="77777777" w:rsidR="00065446" w:rsidRPr="00065446" w:rsidRDefault="00065446" w:rsidP="00065446">
            <w:pPr>
              <w:spacing w:after="0" w:line="240" w:lineRule="auto"/>
              <w:rPr>
                <w:rFonts w:ascii="Arial" w:hAnsi="Arial" w:cs="Arial"/>
              </w:rPr>
            </w:pPr>
            <w:r w:rsidRPr="00065446">
              <w:rPr>
                <w:rFonts w:ascii="Arial" w:hAnsi="Arial" w:cs="Arial"/>
                <w:b/>
                <w:bCs/>
                <w:sz w:val="16"/>
                <w:szCs w:val="16"/>
              </w:rPr>
              <w:t>Automotive Component Manufacturers Association Of India</w:t>
            </w:r>
          </w:p>
        </w:tc>
        <w:tc>
          <w:tcPr>
            <w:tcW w:w="5522" w:type="dxa"/>
            <w:tcMar>
              <w:top w:w="0" w:type="dxa"/>
              <w:left w:w="108" w:type="dxa"/>
              <w:bottom w:w="0" w:type="dxa"/>
              <w:right w:w="108" w:type="dxa"/>
            </w:tcMar>
            <w:hideMark/>
          </w:tcPr>
          <w:p w14:paraId="461CB822" w14:textId="77777777" w:rsidR="00065446" w:rsidRPr="00065446" w:rsidRDefault="008A7DD9" w:rsidP="00065446">
            <w:pPr>
              <w:spacing w:after="0" w:line="240" w:lineRule="auto"/>
              <w:jc w:val="right"/>
              <w:rPr>
                <w:rFonts w:ascii="Arial" w:hAnsi="Arial" w:cs="Arial"/>
              </w:rPr>
            </w:pPr>
            <w:hyperlink r:id="rId7" w:tgtFrame="_blank" w:history="1">
              <w:r w:rsidR="00065446" w:rsidRPr="00065446">
                <w:rPr>
                  <w:rStyle w:val="Hyperlink"/>
                  <w:rFonts w:ascii="Arial" w:hAnsi="Arial" w:cs="Arial"/>
                  <w:sz w:val="16"/>
                  <w:szCs w:val="16"/>
                </w:rPr>
                <w:t>act@acma.in</w:t>
              </w:r>
            </w:hyperlink>
            <w:r w:rsidR="00065446" w:rsidRPr="00065446">
              <w:rPr>
                <w:rFonts w:ascii="Arial" w:hAnsi="Arial" w:cs="Arial"/>
                <w:sz w:val="16"/>
                <w:szCs w:val="16"/>
              </w:rPr>
              <w:t xml:space="preserve">  | </w:t>
            </w:r>
            <w:hyperlink r:id="rId8" w:tgtFrame="_blank" w:history="1">
              <w:r w:rsidR="00065446" w:rsidRPr="00065446">
                <w:rPr>
                  <w:rStyle w:val="Hyperlink"/>
                  <w:rFonts w:ascii="Arial" w:hAnsi="Arial" w:cs="Arial"/>
                  <w:sz w:val="16"/>
                  <w:szCs w:val="16"/>
                </w:rPr>
                <w:t>www.acma.in</w:t>
              </w:r>
            </w:hyperlink>
          </w:p>
          <w:p w14:paraId="56D0DA60" w14:textId="77777777" w:rsidR="00065446" w:rsidRPr="00065446" w:rsidRDefault="00065446" w:rsidP="00065446">
            <w:pPr>
              <w:spacing w:after="0" w:line="240" w:lineRule="auto"/>
              <w:jc w:val="right"/>
              <w:rPr>
                <w:rFonts w:ascii="Arial" w:hAnsi="Arial" w:cs="Arial"/>
              </w:rPr>
            </w:pPr>
            <w:r w:rsidRPr="00065446">
              <w:rPr>
                <w:rFonts w:ascii="Arial" w:hAnsi="Arial" w:cs="Arial"/>
                <w:sz w:val="16"/>
                <w:szCs w:val="16"/>
              </w:rPr>
              <w:t> </w:t>
            </w:r>
          </w:p>
        </w:tc>
      </w:tr>
    </w:tbl>
    <w:p w14:paraId="05B9A206" w14:textId="168985AF" w:rsidR="00065446" w:rsidRPr="00065446" w:rsidRDefault="00065446" w:rsidP="00065446">
      <w:pPr>
        <w:shd w:val="clear" w:color="auto" w:fill="FFFFFF"/>
        <w:spacing w:after="0" w:line="240" w:lineRule="auto"/>
        <w:jc w:val="right"/>
        <w:rPr>
          <w:rFonts w:ascii="Arial" w:eastAsia="Times New Roman" w:hAnsi="Arial" w:cs="Arial"/>
          <w:b/>
          <w:bCs/>
          <w:color w:val="000000"/>
          <w:sz w:val="24"/>
          <w:szCs w:val="24"/>
          <w:lang w:val="en-US" w:eastAsia="en-IN"/>
        </w:rPr>
      </w:pPr>
      <w:r w:rsidRPr="00065446">
        <w:rPr>
          <w:rFonts w:ascii="Arial" w:hAnsi="Arial" w:cs="Arial"/>
        </w:rPr>
        <w:t xml:space="preserve">PM_30_RS2_Rev No : </w:t>
      </w:r>
      <w:r w:rsidRPr="00C83DCA">
        <w:rPr>
          <w:rFonts w:ascii="Arial" w:hAnsi="Arial" w:cs="Arial"/>
          <w:i/>
          <w:highlight w:val="yellow"/>
        </w:rPr>
        <w:t>0</w:t>
      </w:r>
      <w:r w:rsidR="005D2374">
        <w:rPr>
          <w:rFonts w:ascii="Arial" w:hAnsi="Arial" w:cs="Arial"/>
          <w:i/>
        </w:rPr>
        <w:t>0</w:t>
      </w:r>
      <w:bookmarkStart w:id="0" w:name="_GoBack"/>
      <w:bookmarkEnd w:id="0"/>
    </w:p>
    <w:p w14:paraId="3D898078" w14:textId="77777777" w:rsidR="00065446" w:rsidRPr="00065446" w:rsidRDefault="00065446" w:rsidP="00065446">
      <w:pPr>
        <w:shd w:val="clear" w:color="auto" w:fill="FFFFFF"/>
        <w:spacing w:after="0" w:line="240" w:lineRule="auto"/>
        <w:rPr>
          <w:rFonts w:ascii="Arial" w:eastAsia="Times New Roman" w:hAnsi="Arial" w:cs="Arial"/>
          <w:color w:val="CC0099"/>
          <w:sz w:val="24"/>
          <w:szCs w:val="24"/>
          <w:lang w:eastAsia="en-IN"/>
        </w:rPr>
      </w:pPr>
      <w:r w:rsidRPr="00065446">
        <w:rPr>
          <w:rFonts w:ascii="Arial" w:eastAsia="Times New Roman" w:hAnsi="Arial" w:cs="Arial"/>
          <w:b/>
          <w:bCs/>
          <w:color w:val="000000"/>
          <w:sz w:val="24"/>
          <w:szCs w:val="24"/>
          <w:lang w:val="en-US" w:eastAsia="en-IN"/>
        </w:rPr>
        <w:t>Dinesh Vedpathak</w:t>
      </w:r>
    </w:p>
    <w:p w14:paraId="5F124F96" w14:textId="77777777" w:rsidR="00065446" w:rsidRPr="00065446" w:rsidRDefault="00065446" w:rsidP="00065446">
      <w:pPr>
        <w:shd w:val="clear" w:color="auto" w:fill="FFFFFF"/>
        <w:spacing w:after="0" w:line="240" w:lineRule="auto"/>
        <w:rPr>
          <w:rFonts w:ascii="Arial" w:eastAsia="Times New Roman" w:hAnsi="Arial" w:cs="Arial"/>
          <w:color w:val="CC0099"/>
          <w:sz w:val="24"/>
          <w:szCs w:val="24"/>
          <w:lang w:eastAsia="en-IN"/>
        </w:rPr>
      </w:pPr>
      <w:r w:rsidRPr="00065446">
        <w:rPr>
          <w:rFonts w:ascii="Arial" w:eastAsia="Times New Roman" w:hAnsi="Arial" w:cs="Arial"/>
          <w:b/>
          <w:bCs/>
          <w:color w:val="000000"/>
          <w:sz w:val="24"/>
          <w:szCs w:val="24"/>
          <w:lang w:val="en-US" w:eastAsia="en-IN"/>
        </w:rPr>
        <w:t>Head Cluster Program</w:t>
      </w:r>
    </w:p>
    <w:p w14:paraId="5C841F15" w14:textId="77777777" w:rsidR="00065446" w:rsidRDefault="00065446" w:rsidP="00065446">
      <w:pPr>
        <w:shd w:val="clear" w:color="auto" w:fill="FFFFFF"/>
        <w:spacing w:after="0" w:line="240" w:lineRule="auto"/>
        <w:jc w:val="center"/>
        <w:rPr>
          <w:rFonts w:ascii="Arial" w:eastAsia="Times New Roman" w:hAnsi="Arial" w:cs="Arial"/>
          <w:b/>
          <w:bCs/>
          <w:color w:val="000000"/>
          <w:sz w:val="48"/>
          <w:szCs w:val="48"/>
          <w:lang w:val="en-US" w:eastAsia="en-IN"/>
        </w:rPr>
      </w:pPr>
    </w:p>
    <w:p w14:paraId="170C98C8" w14:textId="77777777" w:rsidR="00B8190D" w:rsidRPr="00065446" w:rsidRDefault="00B8190D" w:rsidP="00065446">
      <w:pPr>
        <w:shd w:val="clear" w:color="auto" w:fill="FFFFFF"/>
        <w:spacing w:after="0" w:line="240" w:lineRule="auto"/>
        <w:jc w:val="center"/>
        <w:rPr>
          <w:rFonts w:ascii="Arial" w:eastAsia="Times New Roman" w:hAnsi="Arial" w:cs="Arial"/>
          <w:b/>
          <w:bCs/>
          <w:color w:val="000000"/>
          <w:sz w:val="48"/>
          <w:szCs w:val="48"/>
          <w:lang w:val="en-US" w:eastAsia="en-IN"/>
        </w:rPr>
      </w:pPr>
    </w:p>
    <w:p w14:paraId="53A9508E" w14:textId="77777777" w:rsidR="00555BA8" w:rsidRPr="00065446" w:rsidRDefault="00555BA8" w:rsidP="00065446">
      <w:pPr>
        <w:shd w:val="clear" w:color="auto" w:fill="FFFFFF"/>
        <w:spacing w:after="0" w:line="240" w:lineRule="auto"/>
        <w:jc w:val="center"/>
        <w:rPr>
          <w:rFonts w:ascii="Arial" w:eastAsia="Times New Roman" w:hAnsi="Arial" w:cs="Arial"/>
          <w:color w:val="CC0099"/>
          <w:sz w:val="24"/>
          <w:szCs w:val="24"/>
          <w:lang w:eastAsia="en-IN"/>
        </w:rPr>
      </w:pPr>
      <w:r w:rsidRPr="00065446">
        <w:rPr>
          <w:rFonts w:ascii="Arial" w:eastAsia="Times New Roman" w:hAnsi="Arial" w:cs="Arial"/>
          <w:b/>
          <w:bCs/>
          <w:color w:val="000000"/>
          <w:sz w:val="48"/>
          <w:szCs w:val="48"/>
          <w:lang w:val="en-US" w:eastAsia="en-IN"/>
        </w:rPr>
        <w:t>ACMA Centre for Technology (ACT)</w:t>
      </w:r>
      <w:r w:rsidRPr="00065446">
        <w:rPr>
          <w:rFonts w:ascii="Arial" w:eastAsia="Times New Roman" w:hAnsi="Arial" w:cs="Arial"/>
          <w:color w:val="CC0099"/>
          <w:sz w:val="24"/>
          <w:szCs w:val="24"/>
          <w:lang w:val="en-US" w:eastAsia="en-IN"/>
        </w:rPr>
        <w:br/>
      </w:r>
    </w:p>
    <w:p w14:paraId="21842EF4" w14:textId="77777777" w:rsidR="00555BA8" w:rsidRPr="00065446" w:rsidRDefault="00555BA8" w:rsidP="00065446">
      <w:pPr>
        <w:shd w:val="clear" w:color="auto" w:fill="FFFFFF"/>
        <w:spacing w:after="0" w:line="240" w:lineRule="auto"/>
        <w:ind w:left="1440"/>
        <w:rPr>
          <w:rFonts w:ascii="Arial" w:eastAsia="Times New Roman" w:hAnsi="Arial" w:cs="Arial"/>
          <w:color w:val="CC0099"/>
          <w:sz w:val="24"/>
          <w:szCs w:val="24"/>
          <w:lang w:eastAsia="en-IN"/>
        </w:rPr>
      </w:pPr>
      <w:r w:rsidRPr="00065446">
        <w:rPr>
          <w:rFonts w:ascii="Arial" w:eastAsia="Times New Roman" w:hAnsi="Arial" w:cs="Arial"/>
          <w:b/>
          <w:bCs/>
          <w:color w:val="000000"/>
          <w:sz w:val="24"/>
          <w:szCs w:val="24"/>
          <w:lang w:val="en-US" w:eastAsia="en-IN"/>
        </w:rPr>
        <w:t> </w:t>
      </w:r>
    </w:p>
    <w:p w14:paraId="670A1889" w14:textId="77777777" w:rsidR="00555BA8" w:rsidRPr="00065446" w:rsidRDefault="00112BA4" w:rsidP="00065446">
      <w:pPr>
        <w:shd w:val="clear" w:color="auto" w:fill="FFFFFF"/>
        <w:spacing w:after="0" w:line="240" w:lineRule="auto"/>
        <w:jc w:val="both"/>
        <w:rPr>
          <w:rFonts w:ascii="Arial" w:eastAsia="Times New Roman" w:hAnsi="Arial" w:cs="Arial"/>
          <w:color w:val="CC0099"/>
          <w:sz w:val="24"/>
          <w:szCs w:val="24"/>
          <w:lang w:eastAsia="en-IN"/>
        </w:rPr>
      </w:pPr>
      <w:r w:rsidRPr="00065446">
        <w:rPr>
          <w:rFonts w:ascii="Arial" w:eastAsia="Times New Roman" w:hAnsi="Arial" w:cs="Arial"/>
          <w:color w:val="000000"/>
          <w:lang w:val="en-US" w:eastAsia="en-IN"/>
        </w:rPr>
        <w:t>To: </w:t>
      </w:r>
      <w:r w:rsidR="00555BA8" w:rsidRPr="00065446">
        <w:rPr>
          <w:rFonts w:ascii="Arial" w:eastAsia="Times New Roman" w:hAnsi="Arial" w:cs="Arial"/>
          <w:color w:val="000000"/>
          <w:lang w:val="en-US" w:eastAsia="en-IN"/>
        </w:rPr>
        <w:t>All Members/Non Members of ACMA</w:t>
      </w:r>
    </w:p>
    <w:p w14:paraId="095C2E11" w14:textId="77777777" w:rsidR="00555BA8" w:rsidRPr="00065446" w:rsidRDefault="00555BA8" w:rsidP="00065446">
      <w:pPr>
        <w:shd w:val="clear" w:color="auto" w:fill="FFFFFF"/>
        <w:spacing w:after="0" w:line="240" w:lineRule="auto"/>
        <w:ind w:left="1440"/>
        <w:jc w:val="both"/>
        <w:rPr>
          <w:rFonts w:ascii="Arial" w:eastAsia="Times New Roman" w:hAnsi="Arial" w:cs="Arial"/>
          <w:color w:val="CC0099"/>
          <w:sz w:val="24"/>
          <w:szCs w:val="24"/>
          <w:lang w:eastAsia="en-IN"/>
        </w:rPr>
      </w:pPr>
      <w:r w:rsidRPr="00065446">
        <w:rPr>
          <w:rFonts w:ascii="Arial" w:eastAsia="Times New Roman" w:hAnsi="Arial" w:cs="Arial"/>
          <w:color w:val="000000"/>
          <w:lang w:val="en-US" w:eastAsia="en-IN"/>
        </w:rPr>
        <w:t> </w:t>
      </w:r>
    </w:p>
    <w:p w14:paraId="3060040A" w14:textId="77777777" w:rsidR="00555BA8" w:rsidRPr="00065446" w:rsidRDefault="00555BA8" w:rsidP="00065446">
      <w:pPr>
        <w:shd w:val="clear" w:color="auto" w:fill="FFFFFF"/>
        <w:spacing w:after="0" w:line="240" w:lineRule="auto"/>
        <w:ind w:left="1440"/>
        <w:jc w:val="both"/>
        <w:rPr>
          <w:rFonts w:ascii="Arial" w:eastAsia="Times New Roman" w:hAnsi="Arial" w:cs="Arial"/>
          <w:color w:val="CC0099"/>
          <w:sz w:val="24"/>
          <w:szCs w:val="24"/>
          <w:lang w:eastAsia="en-IN"/>
        </w:rPr>
      </w:pPr>
      <w:r w:rsidRPr="00065446">
        <w:rPr>
          <w:rFonts w:ascii="Arial" w:eastAsia="Times New Roman" w:hAnsi="Arial" w:cs="Arial"/>
          <w:color w:val="000000"/>
          <w:lang w:val="en-US" w:eastAsia="en-IN"/>
        </w:rPr>
        <w:t> </w:t>
      </w:r>
    </w:p>
    <w:p w14:paraId="6E87C082" w14:textId="652D7CDE" w:rsidR="00555BA8" w:rsidRPr="00065446" w:rsidRDefault="00555BA8" w:rsidP="00065446">
      <w:pPr>
        <w:shd w:val="clear" w:color="auto" w:fill="FFFFFF"/>
        <w:spacing w:after="0" w:line="240" w:lineRule="auto"/>
        <w:jc w:val="center"/>
        <w:rPr>
          <w:rFonts w:ascii="Arial" w:eastAsia="Times New Roman" w:hAnsi="Arial" w:cs="Arial"/>
          <w:b/>
          <w:bCs/>
          <w:color w:val="000000"/>
          <w:u w:val="single"/>
          <w:lang w:val="en-US" w:eastAsia="en-IN"/>
        </w:rPr>
      </w:pPr>
      <w:r w:rsidRPr="00065446">
        <w:rPr>
          <w:rFonts w:ascii="Arial" w:eastAsia="Times New Roman" w:hAnsi="Arial" w:cs="Arial"/>
          <w:b/>
          <w:bCs/>
          <w:color w:val="000000"/>
          <w:u w:val="single"/>
          <w:lang w:val="en-US" w:eastAsia="en-IN"/>
        </w:rPr>
        <w:t xml:space="preserve">Opportunity to publish advertisement in </w:t>
      </w:r>
      <w:r w:rsidR="00762ECB">
        <w:rPr>
          <w:rFonts w:ascii="Arial" w:eastAsia="Times New Roman" w:hAnsi="Arial" w:cs="Arial"/>
          <w:b/>
          <w:bCs/>
          <w:color w:val="000000"/>
          <w:u w:val="single"/>
          <w:lang w:val="en-US" w:eastAsia="en-IN"/>
        </w:rPr>
        <w:t>“</w:t>
      </w:r>
      <w:r w:rsidR="00762ECB">
        <w:rPr>
          <w:rFonts w:ascii="Arial" w:eastAsia="Times New Roman" w:hAnsi="Arial" w:cs="Arial"/>
          <w:b/>
          <w:bCs/>
          <w:color w:val="000000"/>
          <w:highlight w:val="yellow"/>
          <w:u w:val="single"/>
          <w:lang w:val="en-US" w:eastAsia="en-IN"/>
        </w:rPr>
        <w:t xml:space="preserve">forthcoming </w:t>
      </w:r>
      <w:r w:rsidR="002D175B" w:rsidRPr="00AD50A3">
        <w:rPr>
          <w:rFonts w:ascii="Arial" w:eastAsia="Times New Roman" w:hAnsi="Arial" w:cs="Arial"/>
          <w:b/>
          <w:bCs/>
          <w:color w:val="000000"/>
          <w:highlight w:val="yellow"/>
          <w:u w:val="single"/>
          <w:lang w:val="en-US" w:eastAsia="en-IN"/>
        </w:rPr>
        <w:t>IMPACT</w:t>
      </w:r>
      <w:r w:rsidR="00762ECB">
        <w:rPr>
          <w:rFonts w:ascii="Arial" w:eastAsia="Times New Roman" w:hAnsi="Arial" w:cs="Arial"/>
          <w:b/>
          <w:bCs/>
          <w:i/>
          <w:color w:val="000000"/>
          <w:highlight w:val="yellow"/>
          <w:u w:val="single"/>
          <w:lang w:val="en-US" w:eastAsia="en-IN"/>
        </w:rPr>
        <w:t xml:space="preserve"> </w:t>
      </w:r>
      <w:r w:rsidR="002D175B" w:rsidRPr="00065446">
        <w:rPr>
          <w:rFonts w:ascii="Arial" w:eastAsia="Times New Roman" w:hAnsi="Arial" w:cs="Arial"/>
          <w:b/>
          <w:bCs/>
          <w:i/>
          <w:color w:val="000000"/>
          <w:highlight w:val="yellow"/>
          <w:u w:val="single"/>
          <w:lang w:val="en-US" w:eastAsia="en-IN"/>
        </w:rPr>
        <w:t xml:space="preserve"> </w:t>
      </w:r>
      <w:r w:rsidR="00762ECB" w:rsidRPr="00762ECB">
        <w:rPr>
          <w:rFonts w:ascii="Arial" w:eastAsia="Times New Roman" w:hAnsi="Arial" w:cs="Arial"/>
          <w:b/>
          <w:bCs/>
          <w:color w:val="000000"/>
          <w:highlight w:val="yellow"/>
          <w:u w:val="single"/>
          <w:lang w:val="en-US" w:eastAsia="en-IN"/>
        </w:rPr>
        <w:t>Month,Year</w:t>
      </w:r>
      <w:r w:rsidR="00AD50A3">
        <w:rPr>
          <w:rFonts w:ascii="Arial" w:eastAsia="Times New Roman" w:hAnsi="Arial" w:cs="Arial"/>
          <w:b/>
          <w:bCs/>
          <w:color w:val="000000"/>
          <w:highlight w:val="yellow"/>
          <w:u w:val="single"/>
          <w:lang w:val="en-US" w:eastAsia="en-IN"/>
        </w:rPr>
        <w:t xml:space="preserve"> </w:t>
      </w:r>
      <w:r w:rsidR="00762ECB">
        <w:rPr>
          <w:rFonts w:ascii="Arial" w:eastAsia="Times New Roman" w:hAnsi="Arial" w:cs="Arial"/>
          <w:b/>
          <w:bCs/>
          <w:color w:val="000000"/>
          <w:highlight w:val="yellow"/>
          <w:u w:val="single"/>
          <w:lang w:val="en-US" w:eastAsia="en-IN"/>
        </w:rPr>
        <w:t>issue”</w:t>
      </w:r>
    </w:p>
    <w:p w14:paraId="68F12300" w14:textId="77777777" w:rsidR="00555BA8" w:rsidRPr="00065446" w:rsidRDefault="00555BA8" w:rsidP="00065446">
      <w:pPr>
        <w:shd w:val="clear" w:color="auto" w:fill="FFFFFF"/>
        <w:spacing w:after="0" w:line="240" w:lineRule="auto"/>
        <w:jc w:val="center"/>
        <w:rPr>
          <w:rFonts w:ascii="Arial" w:eastAsia="Times New Roman" w:hAnsi="Arial" w:cs="Arial"/>
          <w:b/>
          <w:bCs/>
          <w:color w:val="000000"/>
          <w:u w:val="single"/>
          <w:lang w:val="en-US" w:eastAsia="en-IN"/>
        </w:rPr>
      </w:pPr>
      <w:r w:rsidRPr="00065446">
        <w:rPr>
          <w:rFonts w:ascii="Arial" w:eastAsia="Times New Roman" w:hAnsi="Arial" w:cs="Arial"/>
          <w:b/>
          <w:bCs/>
          <w:color w:val="000000"/>
          <w:u w:val="single"/>
          <w:lang w:val="en-US" w:eastAsia="en-IN"/>
        </w:rPr>
        <w:t>Technical Journal of ACMA Centre for Technology</w:t>
      </w:r>
    </w:p>
    <w:p w14:paraId="05D8A6DF" w14:textId="77777777" w:rsidR="00555BA8" w:rsidRPr="00065446" w:rsidRDefault="00555BA8" w:rsidP="00065446">
      <w:pPr>
        <w:shd w:val="clear" w:color="auto" w:fill="FFFFFF"/>
        <w:spacing w:after="0" w:line="240" w:lineRule="auto"/>
        <w:ind w:left="1440"/>
        <w:jc w:val="center"/>
        <w:rPr>
          <w:rFonts w:ascii="Arial" w:eastAsia="Times New Roman" w:hAnsi="Arial" w:cs="Arial"/>
          <w:color w:val="CC0099"/>
          <w:sz w:val="24"/>
          <w:szCs w:val="24"/>
          <w:lang w:eastAsia="en-IN"/>
        </w:rPr>
      </w:pPr>
      <w:r w:rsidRPr="00065446">
        <w:rPr>
          <w:rFonts w:ascii="Arial" w:eastAsia="Times New Roman" w:hAnsi="Arial" w:cs="Arial"/>
          <w:b/>
          <w:bCs/>
          <w:color w:val="000000"/>
          <w:lang w:val="en-US" w:eastAsia="en-IN"/>
        </w:rPr>
        <w:t> </w:t>
      </w:r>
    </w:p>
    <w:p w14:paraId="638673C1" w14:textId="00AEFF29" w:rsidR="00555BA8" w:rsidRPr="00065446" w:rsidRDefault="00555BA8" w:rsidP="00065446">
      <w:pPr>
        <w:shd w:val="clear" w:color="auto" w:fill="FFFFFF"/>
        <w:spacing w:after="0" w:line="240" w:lineRule="auto"/>
        <w:jc w:val="both"/>
        <w:rPr>
          <w:rFonts w:ascii="Arial" w:eastAsia="Times New Roman" w:hAnsi="Arial" w:cs="Arial"/>
          <w:color w:val="CC0099"/>
          <w:sz w:val="24"/>
          <w:szCs w:val="24"/>
          <w:lang w:eastAsia="en-IN"/>
        </w:rPr>
      </w:pPr>
      <w:r w:rsidRPr="00065446">
        <w:rPr>
          <w:rFonts w:ascii="Arial" w:eastAsia="Times New Roman" w:hAnsi="Arial" w:cs="Arial"/>
          <w:color w:val="000000"/>
          <w:lang w:val="en-US" w:eastAsia="en-IN"/>
        </w:rPr>
        <w:t>ACMA Centre for Technology (ACT) has been rendering technical services to auto component industry with an objective to improve their quality, cost and delivery performance. Since its inception in 1989 ACT </w:t>
      </w:r>
      <w:r w:rsidR="00CA50F4" w:rsidRPr="00065446">
        <w:rPr>
          <w:rFonts w:ascii="Arial" w:eastAsia="Times New Roman" w:hAnsi="Arial" w:cs="Arial"/>
          <w:color w:val="000000"/>
          <w:lang w:val="en-US" w:eastAsia="en-IN"/>
        </w:rPr>
        <w:t xml:space="preserve">has helped more than </w:t>
      </w:r>
      <w:r w:rsidR="00065446">
        <w:rPr>
          <w:rFonts w:ascii="Arial" w:eastAsia="Times New Roman" w:hAnsi="Arial" w:cs="Arial"/>
          <w:color w:val="000000"/>
          <w:lang w:val="en-US" w:eastAsia="en-IN"/>
        </w:rPr>
        <w:t>“</w:t>
      </w:r>
      <w:r w:rsidR="00065446" w:rsidRPr="00065446">
        <w:rPr>
          <w:rFonts w:ascii="Arial" w:eastAsia="Times New Roman" w:hAnsi="Arial" w:cs="Arial"/>
          <w:color w:val="000000"/>
          <w:highlight w:val="yellow"/>
          <w:lang w:val="en-US" w:eastAsia="en-IN"/>
        </w:rPr>
        <w:t>650</w:t>
      </w:r>
      <w:r w:rsidR="00C83DCA">
        <w:rPr>
          <w:rFonts w:ascii="Arial" w:eastAsia="Times New Roman" w:hAnsi="Arial" w:cs="Arial"/>
          <w:color w:val="000000"/>
          <w:lang w:val="en-US" w:eastAsia="en-IN"/>
        </w:rPr>
        <w:t>”</w:t>
      </w:r>
      <w:r w:rsidRPr="00065446">
        <w:rPr>
          <w:rFonts w:ascii="Arial" w:eastAsia="Times New Roman" w:hAnsi="Arial" w:cs="Arial"/>
          <w:color w:val="000000"/>
          <w:lang w:val="en-US" w:eastAsia="en-IN"/>
        </w:rPr>
        <w:t xml:space="preserve"> automotive components manufacturing plants all over India to improve to global levels of excellence. The various services provided by ACT are focused on improving the auto component industry. ACMA is the apex body representing the interests of the Indian auto component industry. It </w:t>
      </w:r>
      <w:bookmarkStart w:id="1" w:name="1415f066a613b1e5_1415e83b6832976f_1415db"/>
      <w:r w:rsidRPr="00065446">
        <w:rPr>
          <w:rFonts w:ascii="Arial" w:eastAsia="Times New Roman" w:hAnsi="Arial" w:cs="Arial"/>
          <w:color w:val="000000"/>
          <w:lang w:val="en-US" w:eastAsia="en-IN"/>
        </w:rPr>
        <w:t>represents over </w:t>
      </w:r>
      <w:bookmarkEnd w:id="1"/>
      <w:r w:rsidR="00065446">
        <w:rPr>
          <w:rFonts w:ascii="Arial" w:eastAsia="Times New Roman" w:hAnsi="Arial" w:cs="Arial"/>
          <w:color w:val="000000"/>
          <w:lang w:val="en-US" w:eastAsia="en-IN"/>
        </w:rPr>
        <w:t>“</w:t>
      </w:r>
      <w:r w:rsidR="00065446" w:rsidRPr="00065446">
        <w:rPr>
          <w:rFonts w:ascii="Arial" w:eastAsia="Times New Roman" w:hAnsi="Arial" w:cs="Arial"/>
          <w:color w:val="000000"/>
          <w:highlight w:val="yellow"/>
          <w:lang w:val="en-US" w:eastAsia="en-IN"/>
        </w:rPr>
        <w:t>780</w:t>
      </w:r>
      <w:r w:rsidR="00C83DCA">
        <w:rPr>
          <w:rFonts w:ascii="Arial" w:eastAsia="Times New Roman" w:hAnsi="Arial" w:cs="Arial"/>
          <w:color w:val="000000"/>
          <w:lang w:val="en-US" w:eastAsia="en-IN"/>
        </w:rPr>
        <w:t>”</w:t>
      </w:r>
      <w:r w:rsidRPr="00065446">
        <w:rPr>
          <w:rFonts w:ascii="Arial" w:eastAsia="Times New Roman" w:hAnsi="Arial" w:cs="Arial"/>
          <w:color w:val="000000"/>
          <w:lang w:val="en-US" w:eastAsia="en-IN"/>
        </w:rPr>
        <w:t xml:space="preserve"> companies that contribute more than 85% of the total auto component output in the organised sector. A detailed profile each of ACT and ACMA are enclosed for your information please.</w:t>
      </w:r>
    </w:p>
    <w:p w14:paraId="38139C8A" w14:textId="77777777" w:rsidR="00555BA8" w:rsidRPr="00065446" w:rsidRDefault="00555BA8" w:rsidP="00065446">
      <w:pPr>
        <w:shd w:val="clear" w:color="auto" w:fill="FFFFFF"/>
        <w:spacing w:after="0" w:line="240" w:lineRule="auto"/>
        <w:ind w:left="1440"/>
        <w:jc w:val="both"/>
        <w:rPr>
          <w:rFonts w:ascii="Arial" w:eastAsia="Times New Roman" w:hAnsi="Arial" w:cs="Arial"/>
          <w:color w:val="CC0099"/>
          <w:sz w:val="24"/>
          <w:szCs w:val="24"/>
          <w:lang w:eastAsia="en-IN"/>
        </w:rPr>
      </w:pPr>
      <w:r w:rsidRPr="00065446">
        <w:rPr>
          <w:rFonts w:ascii="Arial" w:eastAsia="Times New Roman" w:hAnsi="Arial" w:cs="Arial"/>
          <w:color w:val="000000"/>
          <w:lang w:val="en-US" w:eastAsia="en-IN"/>
        </w:rPr>
        <w:t> </w:t>
      </w:r>
    </w:p>
    <w:p w14:paraId="63692369" w14:textId="250CF6B2" w:rsidR="00555BA8" w:rsidRPr="00065446" w:rsidRDefault="00555BA8" w:rsidP="00065446">
      <w:pPr>
        <w:shd w:val="clear" w:color="auto" w:fill="FFFFFF"/>
        <w:spacing w:after="0" w:line="240" w:lineRule="auto"/>
        <w:jc w:val="both"/>
        <w:rPr>
          <w:rFonts w:ascii="Arial" w:eastAsia="Times New Roman" w:hAnsi="Arial" w:cs="Arial"/>
          <w:color w:val="CC0099"/>
          <w:sz w:val="24"/>
          <w:szCs w:val="24"/>
          <w:lang w:eastAsia="en-IN"/>
        </w:rPr>
      </w:pPr>
      <w:r w:rsidRPr="00065446">
        <w:rPr>
          <w:rFonts w:ascii="Arial" w:eastAsia="Times New Roman" w:hAnsi="Arial" w:cs="Arial"/>
          <w:color w:val="000000"/>
          <w:lang w:val="en-US" w:eastAsia="en-IN"/>
        </w:rPr>
        <w:t>ACMA Centre for Technology has been publishing its tri-annual newsletter “</w:t>
      </w:r>
      <w:r w:rsidR="002D175B" w:rsidRPr="00065446">
        <w:rPr>
          <w:rFonts w:ascii="Arial" w:eastAsia="Times New Roman" w:hAnsi="Arial" w:cs="Arial"/>
          <w:i/>
          <w:color w:val="000000"/>
          <w:highlight w:val="yellow"/>
          <w:lang w:val="en-US" w:eastAsia="en-IN"/>
        </w:rPr>
        <w:t>IMPACT</w:t>
      </w:r>
      <w:r w:rsidRPr="00065446">
        <w:rPr>
          <w:rFonts w:ascii="Arial" w:eastAsia="Times New Roman" w:hAnsi="Arial" w:cs="Arial"/>
          <w:color w:val="000000"/>
          <w:lang w:val="en-US" w:eastAsia="en-IN"/>
        </w:rPr>
        <w:t xml:space="preserve">” for </w:t>
      </w:r>
      <w:r w:rsidR="00187D93">
        <w:rPr>
          <w:rFonts w:ascii="Arial" w:eastAsia="Times New Roman" w:hAnsi="Arial" w:cs="Arial"/>
          <w:color w:val="000000"/>
          <w:lang w:val="en-US" w:eastAsia="en-IN"/>
        </w:rPr>
        <w:t>“</w:t>
      </w:r>
      <w:r w:rsidR="00187D93" w:rsidRPr="00187D93">
        <w:rPr>
          <w:rFonts w:ascii="Arial" w:eastAsia="Times New Roman" w:hAnsi="Arial" w:cs="Arial"/>
          <w:color w:val="000000"/>
          <w:highlight w:val="yellow"/>
          <w:lang w:val="en-US" w:eastAsia="en-IN"/>
        </w:rPr>
        <w:t>almost a decade</w:t>
      </w:r>
      <w:r w:rsidR="00187D93">
        <w:rPr>
          <w:rFonts w:ascii="Arial" w:eastAsia="Times New Roman" w:hAnsi="Arial" w:cs="Arial"/>
          <w:color w:val="000000"/>
          <w:lang w:val="en-US" w:eastAsia="en-IN"/>
        </w:rPr>
        <w:t xml:space="preserve">” </w:t>
      </w:r>
      <w:r w:rsidRPr="00065446">
        <w:rPr>
          <w:rFonts w:ascii="Arial" w:eastAsia="Times New Roman" w:hAnsi="Arial" w:cs="Arial"/>
          <w:color w:val="000000"/>
          <w:lang w:val="en-US" w:eastAsia="en-IN"/>
        </w:rPr>
        <w:t>This is circulated to all ACMA members, select members in automotive OEMs and also to members of international bodies</w:t>
      </w:r>
      <w:r w:rsidR="00187D93">
        <w:rPr>
          <w:rFonts w:ascii="Arial" w:eastAsia="Times New Roman" w:hAnsi="Arial" w:cs="Arial"/>
          <w:color w:val="000000"/>
          <w:lang w:val="en-US" w:eastAsia="en-IN"/>
        </w:rPr>
        <w:t>.</w:t>
      </w:r>
      <w:r w:rsidRPr="00065446">
        <w:rPr>
          <w:rFonts w:ascii="Arial" w:eastAsia="Times New Roman" w:hAnsi="Arial" w:cs="Arial"/>
          <w:color w:val="000000"/>
          <w:lang w:val="en-US" w:eastAsia="en-IN"/>
        </w:rPr>
        <w:t xml:space="preserve"> The copies of the newsletter are also distributed in various prominent meetings/conferences organized by </w:t>
      </w:r>
      <w:r w:rsidR="001C7083" w:rsidRPr="00065446">
        <w:rPr>
          <w:rFonts w:ascii="Arial" w:eastAsia="Times New Roman" w:hAnsi="Arial" w:cs="Arial"/>
          <w:color w:val="000000"/>
          <w:lang w:val="en-US" w:eastAsia="en-IN"/>
        </w:rPr>
        <w:t xml:space="preserve">ACMA at various intervals. All </w:t>
      </w:r>
      <w:r w:rsidR="002D175B" w:rsidRPr="00065446">
        <w:rPr>
          <w:rFonts w:ascii="Arial" w:eastAsia="Times New Roman" w:hAnsi="Arial" w:cs="Arial"/>
          <w:i/>
          <w:color w:val="000000"/>
          <w:highlight w:val="yellow"/>
          <w:lang w:val="en-US" w:eastAsia="en-IN"/>
        </w:rPr>
        <w:t>IMPACT</w:t>
      </w:r>
      <w:r w:rsidR="00C83DCA">
        <w:rPr>
          <w:rFonts w:ascii="Arial" w:eastAsia="Times New Roman" w:hAnsi="Arial" w:cs="Arial"/>
          <w:color w:val="000000"/>
          <w:highlight w:val="yellow"/>
          <w:lang w:val="en-US" w:eastAsia="en-IN"/>
        </w:rPr>
        <w:t xml:space="preserve"> </w:t>
      </w:r>
      <w:r w:rsidRPr="00065446">
        <w:rPr>
          <w:rFonts w:ascii="Arial" w:eastAsia="Times New Roman" w:hAnsi="Arial" w:cs="Arial"/>
          <w:color w:val="000000"/>
          <w:lang w:val="en-US" w:eastAsia="en-IN"/>
        </w:rPr>
        <w:t>issues have received a tremendous feedback from the auto component industry. Many of the issues have also received appreciation from the industry leaders.</w:t>
      </w:r>
    </w:p>
    <w:p w14:paraId="538065B6" w14:textId="77777777" w:rsidR="00555BA8" w:rsidRPr="00065446" w:rsidRDefault="00555BA8" w:rsidP="00065446">
      <w:pPr>
        <w:shd w:val="clear" w:color="auto" w:fill="FFFFFF"/>
        <w:spacing w:after="0" w:line="240" w:lineRule="auto"/>
        <w:jc w:val="both"/>
        <w:rPr>
          <w:rFonts w:ascii="Arial" w:eastAsia="Times New Roman" w:hAnsi="Arial" w:cs="Arial"/>
          <w:i/>
          <w:color w:val="000000"/>
          <w:lang w:val="en-US" w:eastAsia="en-IN"/>
        </w:rPr>
      </w:pPr>
      <w:r w:rsidRPr="00065446">
        <w:rPr>
          <w:rFonts w:ascii="Arial" w:eastAsia="Times New Roman" w:hAnsi="Arial" w:cs="Arial"/>
          <w:color w:val="000000"/>
          <w:lang w:val="en-US" w:eastAsia="en-IN"/>
        </w:rPr>
        <w:t> </w:t>
      </w:r>
    </w:p>
    <w:p w14:paraId="7FCAC68A" w14:textId="08CEFEAD" w:rsidR="00555BA8" w:rsidRPr="00065446" w:rsidRDefault="00555BA8" w:rsidP="00065446">
      <w:pPr>
        <w:shd w:val="clear" w:color="auto" w:fill="FFFFFF"/>
        <w:spacing w:after="0" w:line="240" w:lineRule="auto"/>
        <w:jc w:val="both"/>
        <w:rPr>
          <w:rFonts w:ascii="Arial" w:eastAsia="Times New Roman" w:hAnsi="Arial" w:cs="Arial"/>
          <w:color w:val="CC0099"/>
          <w:sz w:val="24"/>
          <w:szCs w:val="24"/>
          <w:lang w:eastAsia="en-IN"/>
        </w:rPr>
      </w:pPr>
      <w:r w:rsidRPr="00065446">
        <w:rPr>
          <w:rFonts w:ascii="Arial" w:eastAsia="Times New Roman" w:hAnsi="Arial" w:cs="Arial"/>
          <w:i/>
          <w:color w:val="000000"/>
          <w:lang w:val="en-US" w:eastAsia="en-IN"/>
        </w:rPr>
        <w:t>“</w:t>
      </w:r>
      <w:r w:rsidR="002D175B" w:rsidRPr="00065446">
        <w:rPr>
          <w:rFonts w:ascii="Arial" w:eastAsia="Times New Roman" w:hAnsi="Arial" w:cs="Arial"/>
          <w:i/>
          <w:color w:val="000000"/>
          <w:highlight w:val="yellow"/>
          <w:lang w:val="en-US" w:eastAsia="en-IN"/>
        </w:rPr>
        <w:t>IMPACT</w:t>
      </w:r>
      <w:r w:rsidRPr="00065446">
        <w:rPr>
          <w:rFonts w:ascii="Arial" w:eastAsia="Times New Roman" w:hAnsi="Arial" w:cs="Arial"/>
          <w:color w:val="000000"/>
          <w:lang w:val="en-US" w:eastAsia="en-IN"/>
        </w:rPr>
        <w:t xml:space="preserve">” shares the best shop-floor practices followed in the auto component industry. Apart from this, the newsletter also updates the industry on latest developments w.r.t ACMA Awards, ACT Cluster Programs, </w:t>
      </w:r>
      <w:r w:rsidR="00187D93" w:rsidRPr="00187D93">
        <w:rPr>
          <w:rFonts w:ascii="Arial" w:eastAsia="Times New Roman" w:hAnsi="Arial" w:cs="Arial"/>
          <w:color w:val="000000"/>
          <w:highlight w:val="yellow"/>
          <w:lang w:val="en-US" w:eastAsia="en-IN"/>
        </w:rPr>
        <w:t>ACT Summit, ACT Case Study Competitions,</w:t>
      </w:r>
      <w:r w:rsidR="00187D93">
        <w:rPr>
          <w:rFonts w:ascii="Arial" w:eastAsia="Times New Roman" w:hAnsi="Arial" w:cs="Arial"/>
          <w:color w:val="000000"/>
          <w:lang w:val="en-US" w:eastAsia="en-IN"/>
        </w:rPr>
        <w:t xml:space="preserve"> </w:t>
      </w:r>
      <w:r w:rsidRPr="00065446">
        <w:rPr>
          <w:rFonts w:ascii="Arial" w:eastAsia="Times New Roman" w:hAnsi="Arial" w:cs="Arial"/>
          <w:color w:val="000000"/>
          <w:lang w:val="en-US" w:eastAsia="en-IN"/>
        </w:rPr>
        <w:t>Automotive Standards, Training Programs</w:t>
      </w:r>
      <w:r w:rsidR="00187D93">
        <w:rPr>
          <w:rFonts w:ascii="Arial" w:eastAsia="Times New Roman" w:hAnsi="Arial" w:cs="Arial"/>
          <w:color w:val="000000"/>
          <w:lang w:val="en-US" w:eastAsia="en-IN"/>
        </w:rPr>
        <w:t>, “</w:t>
      </w:r>
      <w:r w:rsidR="00187D93" w:rsidRPr="00187D93">
        <w:rPr>
          <w:rFonts w:ascii="Arial" w:eastAsia="Times New Roman" w:hAnsi="Arial" w:cs="Arial"/>
          <w:color w:val="000000"/>
          <w:highlight w:val="yellow"/>
          <w:lang w:val="en-US" w:eastAsia="en-IN"/>
        </w:rPr>
        <w:t>International Study Tours</w:t>
      </w:r>
      <w:r w:rsidR="00187D93">
        <w:rPr>
          <w:rFonts w:ascii="Arial" w:eastAsia="Times New Roman" w:hAnsi="Arial" w:cs="Arial"/>
          <w:color w:val="000000"/>
          <w:lang w:val="en-US" w:eastAsia="en-IN"/>
        </w:rPr>
        <w:t>”</w:t>
      </w:r>
      <w:r w:rsidRPr="00065446">
        <w:rPr>
          <w:rFonts w:ascii="Arial" w:eastAsia="Times New Roman" w:hAnsi="Arial" w:cs="Arial"/>
          <w:color w:val="000000"/>
          <w:lang w:val="en-US" w:eastAsia="en-IN"/>
        </w:rPr>
        <w:t xml:space="preserve"> etc. Many companies have substan</w:t>
      </w:r>
      <w:r w:rsidR="00CA50F4" w:rsidRPr="00065446">
        <w:rPr>
          <w:rFonts w:ascii="Arial" w:eastAsia="Times New Roman" w:hAnsi="Arial" w:cs="Arial"/>
          <w:color w:val="000000"/>
          <w:lang w:val="en-US" w:eastAsia="en-IN"/>
        </w:rPr>
        <w:t>tially benefit</w:t>
      </w:r>
      <w:r w:rsidRPr="00065446">
        <w:rPr>
          <w:rFonts w:ascii="Arial" w:eastAsia="Times New Roman" w:hAnsi="Arial" w:cs="Arial"/>
          <w:color w:val="000000"/>
          <w:lang w:val="en-US" w:eastAsia="en-IN"/>
        </w:rPr>
        <w:t>ed by reading the information shared through this newsletter.</w:t>
      </w:r>
    </w:p>
    <w:p w14:paraId="212F8AA7" w14:textId="77777777" w:rsidR="00555BA8" w:rsidRPr="00065446" w:rsidRDefault="00555BA8" w:rsidP="00065446">
      <w:pPr>
        <w:shd w:val="clear" w:color="auto" w:fill="FFFFFF"/>
        <w:spacing w:after="0" w:line="240" w:lineRule="auto"/>
        <w:ind w:left="720"/>
        <w:jc w:val="both"/>
        <w:rPr>
          <w:rFonts w:ascii="Arial" w:eastAsia="Times New Roman" w:hAnsi="Arial" w:cs="Arial"/>
          <w:color w:val="CC0099"/>
          <w:sz w:val="24"/>
          <w:szCs w:val="24"/>
          <w:lang w:eastAsia="en-IN"/>
        </w:rPr>
      </w:pPr>
      <w:r w:rsidRPr="00065446">
        <w:rPr>
          <w:rFonts w:ascii="Arial" w:eastAsia="Times New Roman" w:hAnsi="Arial" w:cs="Arial"/>
          <w:color w:val="000000"/>
          <w:lang w:val="en-US" w:eastAsia="en-IN"/>
        </w:rPr>
        <w:t> </w:t>
      </w:r>
    </w:p>
    <w:p w14:paraId="37E6FF83" w14:textId="77777777" w:rsidR="00555BA8" w:rsidRPr="00065446" w:rsidRDefault="00555BA8" w:rsidP="00065446">
      <w:pPr>
        <w:shd w:val="clear" w:color="auto" w:fill="FFFFFF"/>
        <w:spacing w:after="0" w:line="240" w:lineRule="auto"/>
        <w:jc w:val="both"/>
        <w:rPr>
          <w:rFonts w:ascii="Arial" w:eastAsia="Times New Roman" w:hAnsi="Arial" w:cs="Arial"/>
          <w:color w:val="CC0099"/>
          <w:sz w:val="24"/>
          <w:szCs w:val="24"/>
          <w:lang w:eastAsia="en-IN"/>
        </w:rPr>
      </w:pPr>
      <w:r w:rsidRPr="00065446">
        <w:rPr>
          <w:rFonts w:ascii="Arial" w:eastAsia="Times New Roman" w:hAnsi="Arial" w:cs="Arial"/>
          <w:color w:val="000000"/>
          <w:lang w:val="en-US" w:eastAsia="en-IN"/>
        </w:rPr>
        <w:t>The newsletter provide a good vehicle to the companies which are interested to reach ACMA members and other automotive industry members to propagate their products or services.</w:t>
      </w:r>
    </w:p>
    <w:p w14:paraId="33E50C13" w14:textId="77777777" w:rsidR="00555BA8" w:rsidRPr="00065446" w:rsidRDefault="00555BA8" w:rsidP="00065446">
      <w:pPr>
        <w:shd w:val="clear" w:color="auto" w:fill="FFFFFF"/>
        <w:spacing w:after="0" w:line="240" w:lineRule="auto"/>
        <w:jc w:val="both"/>
        <w:rPr>
          <w:rFonts w:ascii="Arial" w:eastAsia="Times New Roman" w:hAnsi="Arial" w:cs="Arial"/>
          <w:color w:val="CC0099"/>
          <w:sz w:val="24"/>
          <w:szCs w:val="24"/>
          <w:lang w:eastAsia="en-IN"/>
        </w:rPr>
      </w:pPr>
      <w:r w:rsidRPr="00065446">
        <w:rPr>
          <w:rFonts w:ascii="Arial" w:eastAsia="Times New Roman" w:hAnsi="Arial" w:cs="Arial"/>
          <w:color w:val="000000"/>
          <w:lang w:val="en-US" w:eastAsia="en-IN"/>
        </w:rPr>
        <w:t> </w:t>
      </w:r>
    </w:p>
    <w:p w14:paraId="750CF351" w14:textId="7A06B627" w:rsidR="00555BA8" w:rsidRPr="00065446" w:rsidRDefault="00555BA8" w:rsidP="00065446">
      <w:pPr>
        <w:shd w:val="clear" w:color="auto" w:fill="FFFFFF"/>
        <w:spacing w:after="0" w:line="240" w:lineRule="auto"/>
        <w:jc w:val="both"/>
        <w:rPr>
          <w:rFonts w:ascii="Arial" w:eastAsia="Times New Roman" w:hAnsi="Arial" w:cs="Arial"/>
          <w:color w:val="CC0099"/>
          <w:sz w:val="24"/>
          <w:szCs w:val="24"/>
          <w:lang w:eastAsia="en-IN"/>
        </w:rPr>
      </w:pPr>
      <w:r w:rsidRPr="00065446">
        <w:rPr>
          <w:rFonts w:ascii="Arial" w:eastAsia="Times New Roman" w:hAnsi="Arial" w:cs="Arial"/>
          <w:color w:val="000000"/>
          <w:lang w:val="en-US" w:eastAsia="en-IN"/>
        </w:rPr>
        <w:t xml:space="preserve">We are writing to solicit advertisement from your company, for the forthcoming issue which is scheduled to be published in </w:t>
      </w:r>
      <w:r w:rsidR="00187D93" w:rsidRPr="00187D93">
        <w:rPr>
          <w:rFonts w:ascii="Arial" w:eastAsia="Times New Roman" w:hAnsi="Arial" w:cs="Arial"/>
          <w:color w:val="000000"/>
          <w:highlight w:val="yellow"/>
          <w:lang w:val="en-US" w:eastAsia="en-IN"/>
        </w:rPr>
        <w:t>“Month, Year”</w:t>
      </w:r>
      <w:r w:rsidRPr="00065446">
        <w:rPr>
          <w:rFonts w:ascii="Arial" w:eastAsia="Times New Roman" w:hAnsi="Arial" w:cs="Arial"/>
          <w:color w:val="000000"/>
          <w:lang w:val="en-US" w:eastAsia="en-IN"/>
        </w:rPr>
        <w:t xml:space="preserve">. </w:t>
      </w:r>
      <w:r w:rsidRPr="00187D93">
        <w:rPr>
          <w:rFonts w:ascii="Arial" w:eastAsia="Times New Roman" w:hAnsi="Arial" w:cs="Arial"/>
          <w:b/>
          <w:color w:val="000000"/>
          <w:lang w:val="en-US" w:eastAsia="en-IN"/>
        </w:rPr>
        <w:t>Advertisement space is booked on first come first served basis hence we request interested companies to kindly revert at the earliest.</w:t>
      </w:r>
      <w:r w:rsidRPr="00065446">
        <w:rPr>
          <w:rFonts w:ascii="Arial" w:eastAsia="Times New Roman" w:hAnsi="Arial" w:cs="Arial"/>
          <w:color w:val="000000"/>
          <w:lang w:val="en-US" w:eastAsia="en-IN"/>
        </w:rPr>
        <w:t xml:space="preserve"> For more details and booking of your advertisement, kindly contact:</w:t>
      </w:r>
    </w:p>
    <w:p w14:paraId="0CDF5008" w14:textId="77777777" w:rsidR="00555BA8" w:rsidRPr="00065446" w:rsidRDefault="00555BA8" w:rsidP="00065446">
      <w:pPr>
        <w:shd w:val="clear" w:color="auto" w:fill="FFFFFF"/>
        <w:spacing w:after="0" w:line="240" w:lineRule="auto"/>
        <w:ind w:left="1440"/>
        <w:jc w:val="both"/>
        <w:rPr>
          <w:rFonts w:ascii="Arial" w:eastAsia="Times New Roman" w:hAnsi="Arial" w:cs="Arial"/>
          <w:color w:val="CC0099"/>
          <w:sz w:val="24"/>
          <w:szCs w:val="24"/>
          <w:lang w:eastAsia="en-IN"/>
        </w:rPr>
      </w:pPr>
      <w:r w:rsidRPr="00065446">
        <w:rPr>
          <w:rFonts w:ascii="Arial" w:eastAsia="Times New Roman" w:hAnsi="Arial" w:cs="Arial"/>
          <w:color w:val="000000"/>
          <w:lang w:val="en-US" w:eastAsia="en-IN"/>
        </w:rPr>
        <w:t> </w:t>
      </w:r>
    </w:p>
    <w:p w14:paraId="6E0E0211" w14:textId="6397ECDE" w:rsidR="00187D93" w:rsidRDefault="00046996" w:rsidP="00065446">
      <w:pPr>
        <w:shd w:val="clear" w:color="auto" w:fill="FFFFFF"/>
        <w:spacing w:after="0" w:line="240" w:lineRule="auto"/>
        <w:jc w:val="both"/>
        <w:rPr>
          <w:rFonts w:ascii="Arial" w:eastAsia="Times New Roman" w:hAnsi="Arial" w:cs="Arial"/>
          <w:i/>
          <w:color w:val="000000"/>
          <w:highlight w:val="yellow"/>
          <w:lang w:val="en-US" w:eastAsia="en-IN"/>
        </w:rPr>
      </w:pPr>
      <w:r>
        <w:rPr>
          <w:rFonts w:ascii="Arial" w:eastAsia="Times New Roman" w:hAnsi="Arial" w:cs="Arial"/>
          <w:i/>
          <w:color w:val="000000"/>
          <w:highlight w:val="yellow"/>
          <w:lang w:val="en-US" w:eastAsia="en-IN"/>
        </w:rPr>
        <w:t xml:space="preserve">Mr. </w:t>
      </w:r>
      <w:r w:rsidR="00187D93">
        <w:rPr>
          <w:rFonts w:ascii="Arial" w:eastAsia="Times New Roman" w:hAnsi="Arial" w:cs="Arial"/>
          <w:i/>
          <w:color w:val="000000"/>
          <w:highlight w:val="yellow"/>
          <w:lang w:val="en-US" w:eastAsia="en-IN"/>
        </w:rPr>
        <w:t>Binny Tomy</w:t>
      </w:r>
    </w:p>
    <w:p w14:paraId="2A724B1A" w14:textId="43F27268" w:rsidR="00187D93" w:rsidRDefault="00187D93" w:rsidP="00065446">
      <w:pPr>
        <w:shd w:val="clear" w:color="auto" w:fill="FFFFFF"/>
        <w:spacing w:after="0" w:line="240" w:lineRule="auto"/>
        <w:jc w:val="both"/>
        <w:rPr>
          <w:rFonts w:ascii="Arial" w:eastAsia="Times New Roman" w:hAnsi="Arial" w:cs="Arial"/>
          <w:i/>
          <w:color w:val="000000"/>
          <w:highlight w:val="yellow"/>
          <w:lang w:val="en-US" w:eastAsia="en-IN"/>
        </w:rPr>
      </w:pPr>
      <w:r>
        <w:rPr>
          <w:rFonts w:ascii="Arial" w:eastAsia="Times New Roman" w:hAnsi="Arial" w:cs="Arial"/>
          <w:i/>
          <w:color w:val="000000"/>
          <w:highlight w:val="yellow"/>
          <w:lang w:val="en-US" w:eastAsia="en-IN"/>
        </w:rPr>
        <w:t>Executive</w:t>
      </w:r>
      <w:r w:rsidR="002D175B" w:rsidRPr="00065446">
        <w:rPr>
          <w:rFonts w:ascii="Arial" w:eastAsia="Times New Roman" w:hAnsi="Arial" w:cs="Arial"/>
          <w:i/>
          <w:color w:val="000000"/>
          <w:highlight w:val="yellow"/>
          <w:lang w:val="en-US" w:eastAsia="en-IN"/>
        </w:rPr>
        <w:t>,</w:t>
      </w:r>
      <w:r w:rsidR="00046996">
        <w:rPr>
          <w:rFonts w:ascii="Arial" w:eastAsia="Times New Roman" w:hAnsi="Arial" w:cs="Arial"/>
          <w:i/>
          <w:color w:val="000000"/>
          <w:highlight w:val="yellow"/>
          <w:lang w:val="en-US" w:eastAsia="en-IN"/>
        </w:rPr>
        <w:t xml:space="preserve"> ACMA</w:t>
      </w:r>
    </w:p>
    <w:p w14:paraId="7DB7E0E9" w14:textId="77777777" w:rsidR="00187D93" w:rsidRDefault="008A7DD9" w:rsidP="00065446">
      <w:pPr>
        <w:shd w:val="clear" w:color="auto" w:fill="FFFFFF"/>
        <w:spacing w:after="0" w:line="240" w:lineRule="auto"/>
        <w:jc w:val="both"/>
        <w:rPr>
          <w:rFonts w:ascii="Arial" w:eastAsia="Times New Roman" w:hAnsi="Arial" w:cs="Arial"/>
          <w:i/>
          <w:color w:val="000000"/>
          <w:highlight w:val="yellow"/>
          <w:lang w:val="en-US" w:eastAsia="en-IN"/>
        </w:rPr>
      </w:pPr>
      <w:hyperlink r:id="rId9" w:history="1">
        <w:r w:rsidR="00187D93" w:rsidRPr="00046967">
          <w:rPr>
            <w:rStyle w:val="Hyperlink"/>
            <w:rFonts w:ascii="Arial" w:eastAsia="Times New Roman" w:hAnsi="Arial" w:cs="Arial"/>
            <w:i/>
            <w:highlight w:val="yellow"/>
            <w:lang w:val="en-US" w:eastAsia="en-IN"/>
          </w:rPr>
          <w:t>Binny.tomy@acma.in</w:t>
        </w:r>
      </w:hyperlink>
    </w:p>
    <w:p w14:paraId="123C3AE4" w14:textId="77777777" w:rsidR="00555BA8" w:rsidRPr="00065446" w:rsidRDefault="00187D93" w:rsidP="00065446">
      <w:pPr>
        <w:shd w:val="clear" w:color="auto" w:fill="FFFFFF"/>
        <w:spacing w:after="0" w:line="240" w:lineRule="auto"/>
        <w:jc w:val="both"/>
        <w:rPr>
          <w:rFonts w:ascii="Arial" w:eastAsia="Times New Roman" w:hAnsi="Arial" w:cs="Arial"/>
          <w:i/>
          <w:color w:val="000000"/>
          <w:highlight w:val="yellow"/>
          <w:lang w:val="en-US" w:eastAsia="en-IN"/>
        </w:rPr>
      </w:pPr>
      <w:r>
        <w:rPr>
          <w:rFonts w:ascii="Arial" w:eastAsia="Times New Roman" w:hAnsi="Arial" w:cs="Arial"/>
          <w:i/>
          <w:color w:val="000000"/>
          <w:highlight w:val="yellow"/>
          <w:lang w:val="en-US" w:eastAsia="en-IN"/>
        </w:rPr>
        <w:t>+91 97111 38869</w:t>
      </w:r>
    </w:p>
    <w:p w14:paraId="2BABF434" w14:textId="77777777" w:rsidR="00555BA8" w:rsidRDefault="00555BA8" w:rsidP="00065446">
      <w:pPr>
        <w:shd w:val="clear" w:color="auto" w:fill="FFFFFF"/>
        <w:spacing w:after="0" w:line="240" w:lineRule="auto"/>
        <w:ind w:left="1440"/>
        <w:jc w:val="both"/>
        <w:rPr>
          <w:rFonts w:ascii="Arial" w:eastAsia="Times New Roman" w:hAnsi="Arial" w:cs="Arial"/>
          <w:color w:val="000000"/>
          <w:lang w:val="en-US" w:eastAsia="en-IN"/>
        </w:rPr>
      </w:pPr>
      <w:r w:rsidRPr="00065446">
        <w:rPr>
          <w:rFonts w:ascii="Arial" w:eastAsia="Times New Roman" w:hAnsi="Arial" w:cs="Arial"/>
          <w:color w:val="000000"/>
          <w:lang w:val="en-US" w:eastAsia="en-IN"/>
        </w:rPr>
        <w:t> </w:t>
      </w:r>
    </w:p>
    <w:p w14:paraId="594DF3B7" w14:textId="77777777" w:rsidR="00B8190D" w:rsidRDefault="00B8190D" w:rsidP="00065446">
      <w:pPr>
        <w:shd w:val="clear" w:color="auto" w:fill="FFFFFF"/>
        <w:spacing w:after="0" w:line="240" w:lineRule="auto"/>
        <w:ind w:left="1440"/>
        <w:jc w:val="both"/>
        <w:rPr>
          <w:rFonts w:ascii="Arial" w:eastAsia="Times New Roman" w:hAnsi="Arial" w:cs="Arial"/>
          <w:color w:val="000000"/>
          <w:lang w:val="en-US" w:eastAsia="en-IN"/>
        </w:rPr>
      </w:pPr>
    </w:p>
    <w:p w14:paraId="1E8BA320" w14:textId="77777777" w:rsidR="00B8190D" w:rsidRDefault="00B8190D" w:rsidP="00065446">
      <w:pPr>
        <w:shd w:val="clear" w:color="auto" w:fill="FFFFFF"/>
        <w:spacing w:after="0" w:line="240" w:lineRule="auto"/>
        <w:ind w:left="1440"/>
        <w:jc w:val="both"/>
        <w:rPr>
          <w:rFonts w:ascii="Arial" w:eastAsia="Times New Roman" w:hAnsi="Arial" w:cs="Arial"/>
          <w:color w:val="000000"/>
          <w:lang w:val="en-US" w:eastAsia="en-IN"/>
        </w:rPr>
      </w:pPr>
    </w:p>
    <w:p w14:paraId="6DFDCED3" w14:textId="77777777" w:rsidR="00B8190D" w:rsidRDefault="00B8190D" w:rsidP="00065446">
      <w:pPr>
        <w:shd w:val="clear" w:color="auto" w:fill="FFFFFF"/>
        <w:spacing w:after="0" w:line="240" w:lineRule="auto"/>
        <w:ind w:left="1440"/>
        <w:jc w:val="both"/>
        <w:rPr>
          <w:rFonts w:ascii="Arial" w:eastAsia="Times New Roman" w:hAnsi="Arial" w:cs="Arial"/>
          <w:color w:val="000000"/>
          <w:lang w:val="en-US" w:eastAsia="en-IN"/>
        </w:rPr>
      </w:pPr>
    </w:p>
    <w:p w14:paraId="3CF46A71" w14:textId="77777777" w:rsidR="00B8190D" w:rsidRDefault="00B8190D" w:rsidP="00065446">
      <w:pPr>
        <w:shd w:val="clear" w:color="auto" w:fill="FFFFFF"/>
        <w:spacing w:after="0" w:line="240" w:lineRule="auto"/>
        <w:ind w:left="1440"/>
        <w:jc w:val="both"/>
        <w:rPr>
          <w:rFonts w:ascii="Arial" w:eastAsia="Times New Roman" w:hAnsi="Arial" w:cs="Arial"/>
          <w:color w:val="000000"/>
          <w:lang w:val="en-US" w:eastAsia="en-IN"/>
        </w:rPr>
      </w:pPr>
    </w:p>
    <w:p w14:paraId="07A43936" w14:textId="77777777" w:rsidR="00B8190D" w:rsidRDefault="00B8190D" w:rsidP="00065446">
      <w:pPr>
        <w:shd w:val="clear" w:color="auto" w:fill="FFFFFF"/>
        <w:spacing w:after="0" w:line="240" w:lineRule="auto"/>
        <w:ind w:left="1440"/>
        <w:jc w:val="both"/>
        <w:rPr>
          <w:rFonts w:ascii="Arial" w:eastAsia="Times New Roman" w:hAnsi="Arial" w:cs="Arial"/>
          <w:color w:val="000000"/>
          <w:lang w:val="en-US" w:eastAsia="en-IN"/>
        </w:rPr>
      </w:pPr>
    </w:p>
    <w:p w14:paraId="42337D05" w14:textId="77777777" w:rsidR="00B8190D" w:rsidRDefault="00B8190D" w:rsidP="00065446">
      <w:pPr>
        <w:shd w:val="clear" w:color="auto" w:fill="FFFFFF"/>
        <w:spacing w:after="0" w:line="240" w:lineRule="auto"/>
        <w:ind w:left="1440"/>
        <w:jc w:val="both"/>
        <w:rPr>
          <w:rFonts w:ascii="Arial" w:eastAsia="Times New Roman" w:hAnsi="Arial" w:cs="Arial"/>
          <w:color w:val="000000"/>
          <w:lang w:val="en-US" w:eastAsia="en-IN"/>
        </w:rPr>
      </w:pPr>
    </w:p>
    <w:p w14:paraId="4C500FB1" w14:textId="77777777" w:rsidR="00B8190D" w:rsidRDefault="00B8190D" w:rsidP="00065446">
      <w:pPr>
        <w:shd w:val="clear" w:color="auto" w:fill="FFFFFF"/>
        <w:spacing w:after="0" w:line="240" w:lineRule="auto"/>
        <w:ind w:left="1440"/>
        <w:jc w:val="both"/>
        <w:rPr>
          <w:rFonts w:ascii="Arial" w:eastAsia="Times New Roman" w:hAnsi="Arial" w:cs="Arial"/>
          <w:color w:val="000000"/>
          <w:lang w:val="en-US" w:eastAsia="en-IN"/>
        </w:rPr>
      </w:pPr>
    </w:p>
    <w:p w14:paraId="3676E234" w14:textId="77777777" w:rsidR="00B8190D" w:rsidRDefault="00B8190D" w:rsidP="00065446">
      <w:pPr>
        <w:shd w:val="clear" w:color="auto" w:fill="FFFFFF"/>
        <w:spacing w:after="0" w:line="240" w:lineRule="auto"/>
        <w:ind w:left="1440"/>
        <w:jc w:val="both"/>
        <w:rPr>
          <w:rFonts w:ascii="Arial" w:eastAsia="Times New Roman" w:hAnsi="Arial" w:cs="Arial"/>
          <w:color w:val="CC0099"/>
          <w:sz w:val="24"/>
          <w:szCs w:val="24"/>
          <w:lang w:eastAsia="en-IN"/>
        </w:rPr>
      </w:pPr>
    </w:p>
    <w:p w14:paraId="09D0A3C2" w14:textId="77777777" w:rsidR="00B8190D" w:rsidRDefault="00B8190D" w:rsidP="00065446">
      <w:pPr>
        <w:shd w:val="clear" w:color="auto" w:fill="FFFFFF"/>
        <w:spacing w:after="0" w:line="240" w:lineRule="auto"/>
        <w:ind w:left="1440"/>
        <w:jc w:val="both"/>
        <w:rPr>
          <w:rFonts w:ascii="Arial" w:eastAsia="Times New Roman" w:hAnsi="Arial" w:cs="Arial"/>
          <w:color w:val="CC0099"/>
          <w:sz w:val="24"/>
          <w:szCs w:val="24"/>
          <w:lang w:eastAsia="en-IN"/>
        </w:rPr>
      </w:pPr>
    </w:p>
    <w:p w14:paraId="24270C2A" w14:textId="77777777" w:rsidR="00B8190D" w:rsidRDefault="00B8190D" w:rsidP="00065446">
      <w:pPr>
        <w:shd w:val="clear" w:color="auto" w:fill="FFFFFF"/>
        <w:spacing w:after="0" w:line="240" w:lineRule="auto"/>
        <w:ind w:left="1440"/>
        <w:jc w:val="both"/>
        <w:rPr>
          <w:rFonts w:ascii="Arial" w:eastAsia="Times New Roman" w:hAnsi="Arial" w:cs="Arial"/>
          <w:color w:val="CC0099"/>
          <w:sz w:val="24"/>
          <w:szCs w:val="24"/>
          <w:lang w:eastAsia="en-IN"/>
        </w:rPr>
      </w:pPr>
    </w:p>
    <w:p w14:paraId="090A7410" w14:textId="77777777" w:rsidR="00B8190D" w:rsidRDefault="00B8190D" w:rsidP="00065446">
      <w:pPr>
        <w:shd w:val="clear" w:color="auto" w:fill="FFFFFF"/>
        <w:spacing w:after="0" w:line="240" w:lineRule="auto"/>
        <w:ind w:left="1440"/>
        <w:jc w:val="both"/>
        <w:rPr>
          <w:rFonts w:ascii="Arial" w:eastAsia="Times New Roman" w:hAnsi="Arial" w:cs="Arial"/>
          <w:color w:val="CC0099"/>
          <w:sz w:val="24"/>
          <w:szCs w:val="24"/>
          <w:lang w:eastAsia="en-IN"/>
        </w:rPr>
      </w:pPr>
    </w:p>
    <w:p w14:paraId="0B2E6588" w14:textId="77777777" w:rsidR="00B8190D" w:rsidRDefault="00B8190D" w:rsidP="00065446">
      <w:pPr>
        <w:shd w:val="clear" w:color="auto" w:fill="FFFFFF"/>
        <w:spacing w:after="0" w:line="240" w:lineRule="auto"/>
        <w:ind w:left="1440"/>
        <w:jc w:val="both"/>
        <w:rPr>
          <w:rFonts w:ascii="Arial" w:eastAsia="Times New Roman" w:hAnsi="Arial" w:cs="Arial"/>
          <w:color w:val="CC0099"/>
          <w:sz w:val="24"/>
          <w:szCs w:val="24"/>
          <w:lang w:eastAsia="en-IN"/>
        </w:rPr>
      </w:pPr>
    </w:p>
    <w:p w14:paraId="0DF9C5E3" w14:textId="77777777" w:rsidR="00B8190D" w:rsidRDefault="00B8190D" w:rsidP="00065446">
      <w:pPr>
        <w:shd w:val="clear" w:color="auto" w:fill="FFFFFF"/>
        <w:spacing w:after="0" w:line="240" w:lineRule="auto"/>
        <w:ind w:left="1440"/>
        <w:jc w:val="both"/>
        <w:rPr>
          <w:rFonts w:ascii="Arial" w:eastAsia="Times New Roman" w:hAnsi="Arial" w:cs="Arial"/>
          <w:color w:val="CC0099"/>
          <w:sz w:val="24"/>
          <w:szCs w:val="24"/>
          <w:lang w:eastAsia="en-IN"/>
        </w:rPr>
      </w:pPr>
    </w:p>
    <w:p w14:paraId="422940C6" w14:textId="77777777" w:rsidR="00B8190D" w:rsidRDefault="00B8190D" w:rsidP="00065446">
      <w:pPr>
        <w:shd w:val="clear" w:color="auto" w:fill="FFFFFF"/>
        <w:spacing w:after="0" w:line="240" w:lineRule="auto"/>
        <w:ind w:left="1440"/>
        <w:jc w:val="both"/>
        <w:rPr>
          <w:rFonts w:ascii="Arial" w:eastAsia="Times New Roman" w:hAnsi="Arial" w:cs="Arial"/>
          <w:color w:val="CC0099"/>
          <w:sz w:val="24"/>
          <w:szCs w:val="24"/>
          <w:lang w:eastAsia="en-IN"/>
        </w:rPr>
      </w:pPr>
    </w:p>
    <w:p w14:paraId="43A6C552" w14:textId="77777777" w:rsidR="00B8190D" w:rsidRPr="00065446" w:rsidRDefault="00B8190D" w:rsidP="00065446">
      <w:pPr>
        <w:shd w:val="clear" w:color="auto" w:fill="FFFFFF"/>
        <w:spacing w:after="0" w:line="240" w:lineRule="auto"/>
        <w:ind w:left="1440"/>
        <w:jc w:val="both"/>
        <w:rPr>
          <w:rFonts w:ascii="Arial" w:eastAsia="Times New Roman" w:hAnsi="Arial" w:cs="Arial"/>
          <w:color w:val="CC0099"/>
          <w:sz w:val="24"/>
          <w:szCs w:val="24"/>
          <w:lang w:eastAsia="en-IN"/>
        </w:rPr>
      </w:pPr>
    </w:p>
    <w:p w14:paraId="7EC42B48" w14:textId="77777777" w:rsidR="00555BA8" w:rsidRPr="00065446" w:rsidRDefault="00555BA8" w:rsidP="00065446">
      <w:pPr>
        <w:shd w:val="clear" w:color="auto" w:fill="FFFFFF"/>
        <w:spacing w:after="0" w:line="240" w:lineRule="auto"/>
        <w:ind w:left="1440"/>
        <w:jc w:val="both"/>
        <w:rPr>
          <w:rFonts w:ascii="Arial" w:eastAsia="Times New Roman" w:hAnsi="Arial" w:cs="Arial"/>
          <w:color w:val="CC0099"/>
          <w:sz w:val="24"/>
          <w:szCs w:val="24"/>
          <w:lang w:eastAsia="en-IN"/>
        </w:rPr>
      </w:pPr>
      <w:r w:rsidRPr="00065446">
        <w:rPr>
          <w:rFonts w:ascii="Arial" w:eastAsia="Times New Roman" w:hAnsi="Arial" w:cs="Arial"/>
          <w:color w:val="000000"/>
          <w:lang w:val="en-US" w:eastAsia="en-IN"/>
        </w:rPr>
        <w:t> </w:t>
      </w:r>
    </w:p>
    <w:p w14:paraId="46BD526E" w14:textId="25068A17" w:rsidR="00555BA8" w:rsidRPr="00065446" w:rsidRDefault="00555BA8" w:rsidP="00065446">
      <w:pPr>
        <w:shd w:val="clear" w:color="auto" w:fill="FFFFFF"/>
        <w:spacing w:after="0" w:line="240" w:lineRule="auto"/>
        <w:jc w:val="both"/>
        <w:rPr>
          <w:rFonts w:ascii="Arial" w:eastAsia="Times New Roman" w:hAnsi="Arial" w:cs="Arial"/>
          <w:color w:val="CC0099"/>
          <w:sz w:val="24"/>
          <w:szCs w:val="24"/>
          <w:lang w:eastAsia="en-IN"/>
        </w:rPr>
      </w:pPr>
      <w:r w:rsidRPr="00065446">
        <w:rPr>
          <w:rFonts w:ascii="Arial" w:eastAsia="Times New Roman" w:hAnsi="Arial" w:cs="Arial"/>
          <w:color w:val="000000"/>
          <w:lang w:val="en-US" w:eastAsia="en-IN"/>
        </w:rPr>
        <w:t>Kindly visit </w:t>
      </w:r>
      <w:hyperlink r:id="rId10" w:history="1">
        <w:r w:rsidR="00C71500" w:rsidRPr="00C83DCA">
          <w:rPr>
            <w:rStyle w:val="Hyperlink"/>
            <w:rFonts w:ascii="Arial" w:eastAsia="Times New Roman" w:hAnsi="Arial" w:cs="Arial"/>
            <w:lang w:val="en-US" w:eastAsia="en-IN"/>
          </w:rPr>
          <w:t>http://www.acma.in/ACT now.htm</w:t>
        </w:r>
      </w:hyperlink>
      <w:r w:rsidRPr="00065446">
        <w:rPr>
          <w:rFonts w:ascii="Arial" w:eastAsia="Times New Roman" w:hAnsi="Arial" w:cs="Arial"/>
          <w:color w:val="000000"/>
          <w:lang w:val="en-US" w:eastAsia="en-IN"/>
        </w:rPr>
        <w:t> to access the old issues of </w:t>
      </w:r>
      <w:r w:rsidR="002D175B" w:rsidRPr="00065446">
        <w:rPr>
          <w:rFonts w:ascii="Arial" w:eastAsia="Times New Roman" w:hAnsi="Arial" w:cs="Arial"/>
          <w:i/>
          <w:color w:val="000000"/>
          <w:highlight w:val="yellow"/>
          <w:lang w:val="en-US" w:eastAsia="en-IN"/>
        </w:rPr>
        <w:t>IMPACT</w:t>
      </w:r>
      <w:r w:rsidRPr="00065446">
        <w:rPr>
          <w:rFonts w:ascii="Arial" w:eastAsia="Times New Roman" w:hAnsi="Arial" w:cs="Arial"/>
          <w:color w:val="000000"/>
          <w:lang w:val="en-US" w:eastAsia="en-IN"/>
        </w:rPr>
        <w:t>. The hard copy of </w:t>
      </w:r>
      <w:r w:rsidR="002D175B" w:rsidRPr="00065446">
        <w:rPr>
          <w:rFonts w:ascii="Arial" w:eastAsia="Times New Roman" w:hAnsi="Arial" w:cs="Arial"/>
          <w:i/>
          <w:color w:val="000000"/>
          <w:highlight w:val="yellow"/>
          <w:lang w:val="en-US" w:eastAsia="en-IN"/>
        </w:rPr>
        <w:t xml:space="preserve">IMPACT </w:t>
      </w:r>
      <w:r w:rsidRPr="00065446">
        <w:rPr>
          <w:rFonts w:ascii="Arial" w:eastAsia="Times New Roman" w:hAnsi="Arial" w:cs="Arial"/>
          <w:color w:val="000000"/>
          <w:lang w:val="en-US" w:eastAsia="en-IN"/>
        </w:rPr>
        <w:t>is also available on request to ACMA Delhi office.</w:t>
      </w:r>
    </w:p>
    <w:p w14:paraId="681027BE" w14:textId="77777777" w:rsidR="00555BA8" w:rsidRPr="00065446" w:rsidRDefault="00555BA8" w:rsidP="00065446">
      <w:pPr>
        <w:shd w:val="clear" w:color="auto" w:fill="FFFFFF"/>
        <w:spacing w:after="0" w:line="240" w:lineRule="auto"/>
        <w:ind w:left="1440"/>
        <w:jc w:val="both"/>
        <w:rPr>
          <w:rFonts w:ascii="Arial" w:eastAsia="Times New Roman" w:hAnsi="Arial" w:cs="Arial"/>
          <w:color w:val="CC0099"/>
          <w:sz w:val="24"/>
          <w:szCs w:val="24"/>
          <w:lang w:eastAsia="en-IN"/>
        </w:rPr>
      </w:pPr>
      <w:r w:rsidRPr="00065446">
        <w:rPr>
          <w:rFonts w:ascii="Arial" w:eastAsia="Times New Roman" w:hAnsi="Arial" w:cs="Arial"/>
          <w:color w:val="000000"/>
          <w:lang w:val="en-US" w:eastAsia="en-IN"/>
        </w:rPr>
        <w:t> </w:t>
      </w:r>
    </w:p>
    <w:p w14:paraId="4ED17F6F" w14:textId="77777777" w:rsidR="00555BA8" w:rsidRPr="00065446" w:rsidRDefault="00555BA8" w:rsidP="00065446">
      <w:pPr>
        <w:shd w:val="clear" w:color="auto" w:fill="FFFFFF"/>
        <w:spacing w:after="0" w:line="240" w:lineRule="auto"/>
        <w:jc w:val="both"/>
        <w:rPr>
          <w:rFonts w:ascii="Arial" w:eastAsia="Times New Roman" w:hAnsi="Arial" w:cs="Arial"/>
          <w:color w:val="000000"/>
          <w:lang w:val="en-US" w:eastAsia="en-IN"/>
        </w:rPr>
      </w:pPr>
      <w:r w:rsidRPr="00065446">
        <w:rPr>
          <w:rFonts w:ascii="Arial" w:eastAsia="Times New Roman" w:hAnsi="Arial" w:cs="Arial"/>
          <w:color w:val="000000"/>
          <w:lang w:val="en-US" w:eastAsia="en-IN"/>
        </w:rPr>
        <w:t>We hope that you would like to avail this opportunity to publish your company’s advertisement in the forthcoming issues. The details of tariff is enclosed for your information please.</w:t>
      </w:r>
    </w:p>
    <w:p w14:paraId="5612B63D" w14:textId="77777777" w:rsidR="00555BA8" w:rsidRPr="00065446" w:rsidRDefault="00555BA8" w:rsidP="00065446">
      <w:pPr>
        <w:shd w:val="clear" w:color="auto" w:fill="FFFFFF"/>
        <w:spacing w:after="0" w:line="240" w:lineRule="auto"/>
        <w:ind w:left="1440"/>
        <w:rPr>
          <w:rFonts w:ascii="Arial" w:eastAsia="Times New Roman" w:hAnsi="Arial" w:cs="Arial"/>
          <w:color w:val="CC0099"/>
          <w:sz w:val="24"/>
          <w:szCs w:val="24"/>
          <w:lang w:eastAsia="en-IN"/>
        </w:rPr>
      </w:pPr>
      <w:r w:rsidRPr="00065446">
        <w:rPr>
          <w:rFonts w:ascii="Arial" w:eastAsia="Times New Roman" w:hAnsi="Arial" w:cs="Arial"/>
          <w:color w:val="000000"/>
          <w:lang w:val="en-US" w:eastAsia="en-IN"/>
        </w:rPr>
        <w:t> </w:t>
      </w:r>
    </w:p>
    <w:p w14:paraId="26E63819" w14:textId="77777777" w:rsidR="00555BA8" w:rsidRPr="00065446" w:rsidRDefault="00555BA8" w:rsidP="00065446">
      <w:pPr>
        <w:shd w:val="clear" w:color="auto" w:fill="FFFFFF"/>
        <w:spacing w:after="0" w:line="240" w:lineRule="auto"/>
        <w:rPr>
          <w:rFonts w:ascii="Arial" w:eastAsia="Times New Roman" w:hAnsi="Arial" w:cs="Arial"/>
          <w:color w:val="CC0099"/>
          <w:sz w:val="24"/>
          <w:szCs w:val="24"/>
          <w:lang w:eastAsia="en-IN"/>
        </w:rPr>
      </w:pPr>
      <w:r w:rsidRPr="00065446">
        <w:rPr>
          <w:rFonts w:ascii="Arial" w:eastAsia="Times New Roman" w:hAnsi="Arial" w:cs="Arial"/>
          <w:color w:val="000000"/>
          <w:lang w:val="en-US" w:eastAsia="en-IN"/>
        </w:rPr>
        <w:t>With kind regards,   </w:t>
      </w:r>
    </w:p>
    <w:p w14:paraId="6902ED2C" w14:textId="77777777" w:rsidR="00555BA8" w:rsidRPr="00065446" w:rsidRDefault="00555BA8" w:rsidP="00065446">
      <w:pPr>
        <w:shd w:val="clear" w:color="auto" w:fill="FFFFFF"/>
        <w:spacing w:after="0" w:line="240" w:lineRule="auto"/>
        <w:ind w:left="1440"/>
        <w:rPr>
          <w:rFonts w:ascii="Arial" w:eastAsia="Times New Roman" w:hAnsi="Arial" w:cs="Arial"/>
          <w:color w:val="CC0099"/>
          <w:sz w:val="24"/>
          <w:szCs w:val="24"/>
          <w:lang w:eastAsia="en-IN"/>
        </w:rPr>
      </w:pPr>
      <w:r w:rsidRPr="00065446">
        <w:rPr>
          <w:rFonts w:ascii="Arial" w:eastAsia="Times New Roman" w:hAnsi="Arial" w:cs="Arial"/>
          <w:color w:val="000000"/>
          <w:lang w:val="en-US" w:eastAsia="en-IN"/>
        </w:rPr>
        <w:t> </w:t>
      </w:r>
    </w:p>
    <w:p w14:paraId="3051A5E0" w14:textId="77777777" w:rsidR="00555BA8" w:rsidRPr="00065446" w:rsidRDefault="00555BA8" w:rsidP="00065446">
      <w:pPr>
        <w:shd w:val="clear" w:color="auto" w:fill="FFFFFF"/>
        <w:spacing w:after="0" w:line="240" w:lineRule="auto"/>
        <w:jc w:val="right"/>
        <w:rPr>
          <w:rFonts w:ascii="Arial" w:eastAsia="Times New Roman" w:hAnsi="Arial" w:cs="Arial"/>
          <w:color w:val="CC0099"/>
          <w:sz w:val="24"/>
          <w:szCs w:val="24"/>
          <w:lang w:eastAsia="en-IN"/>
        </w:rPr>
      </w:pPr>
      <w:r w:rsidRPr="00065446">
        <w:rPr>
          <w:rFonts w:ascii="Arial" w:eastAsia="Times New Roman" w:hAnsi="Arial" w:cs="Arial"/>
          <w:color w:val="000000"/>
          <w:lang w:val="en-US" w:eastAsia="en-IN"/>
        </w:rPr>
        <w:t>Dinesh Vedpathak</w:t>
      </w:r>
    </w:p>
    <w:p w14:paraId="475543A3" w14:textId="77777777" w:rsidR="00555BA8" w:rsidRPr="00065446" w:rsidRDefault="00555BA8" w:rsidP="00065446">
      <w:pPr>
        <w:shd w:val="clear" w:color="auto" w:fill="FFFFFF"/>
        <w:spacing w:after="0" w:line="240" w:lineRule="auto"/>
        <w:jc w:val="right"/>
        <w:rPr>
          <w:rFonts w:ascii="Arial" w:eastAsia="Times New Roman" w:hAnsi="Arial" w:cs="Arial"/>
          <w:color w:val="CC0099"/>
          <w:sz w:val="24"/>
          <w:szCs w:val="24"/>
          <w:lang w:eastAsia="en-IN"/>
        </w:rPr>
      </w:pPr>
      <w:r w:rsidRPr="00065446">
        <w:rPr>
          <w:rFonts w:ascii="Arial" w:eastAsia="Times New Roman" w:hAnsi="Arial" w:cs="Arial"/>
          <w:color w:val="000000"/>
          <w:lang w:val="en-US" w:eastAsia="en-IN"/>
        </w:rPr>
        <w:t>Head Cluster Program</w:t>
      </w:r>
    </w:p>
    <w:p w14:paraId="5ADD9448" w14:textId="77777777" w:rsidR="00ED531E" w:rsidRDefault="00ED531E" w:rsidP="00065446">
      <w:pPr>
        <w:shd w:val="clear" w:color="auto" w:fill="FFFFFF"/>
        <w:spacing w:after="0" w:line="240" w:lineRule="auto"/>
        <w:ind w:left="1440"/>
        <w:jc w:val="both"/>
        <w:rPr>
          <w:rFonts w:ascii="Arial" w:eastAsia="Times New Roman" w:hAnsi="Arial" w:cs="Arial"/>
          <w:color w:val="000000"/>
          <w:lang w:val="en-US" w:eastAsia="en-IN"/>
        </w:rPr>
      </w:pPr>
    </w:p>
    <w:p w14:paraId="72BFE2EB" w14:textId="77777777" w:rsidR="00555BA8" w:rsidRPr="00065446" w:rsidRDefault="00555BA8" w:rsidP="00065446">
      <w:pPr>
        <w:shd w:val="clear" w:color="auto" w:fill="FFFFFF"/>
        <w:spacing w:after="0" w:line="240" w:lineRule="auto"/>
        <w:ind w:left="1440"/>
        <w:jc w:val="both"/>
        <w:rPr>
          <w:rFonts w:ascii="Arial" w:eastAsia="Times New Roman" w:hAnsi="Arial" w:cs="Arial"/>
          <w:color w:val="CC0099"/>
          <w:sz w:val="24"/>
          <w:szCs w:val="24"/>
          <w:lang w:eastAsia="en-IN"/>
        </w:rPr>
      </w:pPr>
      <w:r w:rsidRPr="00065446">
        <w:rPr>
          <w:rFonts w:ascii="Arial" w:eastAsia="Times New Roman" w:hAnsi="Arial" w:cs="Arial"/>
          <w:color w:val="000000"/>
          <w:lang w:val="en-US" w:eastAsia="en-IN"/>
        </w:rPr>
        <w:t> </w:t>
      </w:r>
    </w:p>
    <w:p w14:paraId="46713E2B" w14:textId="77777777" w:rsidR="00065446" w:rsidRPr="00C83DCA" w:rsidRDefault="00555BA8" w:rsidP="00065446">
      <w:pPr>
        <w:rPr>
          <w:rFonts w:ascii="Arial" w:hAnsi="Arial" w:cs="Arial"/>
          <w:iCs/>
        </w:rPr>
      </w:pPr>
      <w:r w:rsidRPr="00C83DCA">
        <w:rPr>
          <w:rFonts w:ascii="Arial" w:eastAsia="Times New Roman" w:hAnsi="Arial" w:cs="Arial"/>
          <w:color w:val="000000"/>
          <w:sz w:val="24"/>
          <w:szCs w:val="24"/>
          <w:lang w:val="en-US" w:eastAsia="en-IN"/>
        </w:rPr>
        <w:t> </w:t>
      </w:r>
      <w:r w:rsidR="00065446" w:rsidRPr="00C83DCA">
        <w:rPr>
          <w:rFonts w:ascii="Arial" w:hAnsi="Arial" w:cs="Arial"/>
          <w:iCs/>
        </w:rPr>
        <w:t>Circular No: ACMA/</w:t>
      </w:r>
      <w:r w:rsidR="00065446" w:rsidRPr="00C83DCA">
        <w:rPr>
          <w:rFonts w:ascii="Arial" w:hAnsi="Arial" w:cs="Arial"/>
          <w:i/>
          <w:iCs/>
          <w:highlight w:val="yellow"/>
        </w:rPr>
        <w:t>Year/...</w:t>
      </w:r>
    </w:p>
    <w:p w14:paraId="081286F6" w14:textId="77777777" w:rsidR="00065446" w:rsidRDefault="00065446" w:rsidP="00065446">
      <w:pPr>
        <w:jc w:val="right"/>
        <w:rPr>
          <w:rFonts w:ascii="Arial" w:hAnsi="Arial" w:cs="Arial"/>
        </w:rPr>
      </w:pPr>
    </w:p>
    <w:p w14:paraId="6FECA903" w14:textId="77777777" w:rsidR="00B8190D" w:rsidRDefault="00B8190D" w:rsidP="00065446">
      <w:pPr>
        <w:jc w:val="right"/>
        <w:rPr>
          <w:rFonts w:ascii="Arial" w:hAnsi="Arial" w:cs="Arial"/>
        </w:rPr>
      </w:pPr>
    </w:p>
    <w:p w14:paraId="49D033C1" w14:textId="77777777" w:rsidR="00065446" w:rsidRDefault="00065446" w:rsidP="00065446">
      <w:pPr>
        <w:jc w:val="center"/>
        <w:rPr>
          <w:rFonts w:ascii="Arial" w:hAnsi="Arial" w:cs="Arial"/>
        </w:rPr>
      </w:pPr>
      <w:r>
        <w:rPr>
          <w:rFonts w:ascii="Arial" w:hAnsi="Arial" w:cs="Arial"/>
          <w:b/>
          <w:bCs/>
          <w:color w:val="000000"/>
          <w:sz w:val="18"/>
          <w:szCs w:val="18"/>
        </w:rPr>
        <w:t>Western Region: </w:t>
      </w:r>
      <w:r>
        <w:rPr>
          <w:rFonts w:ascii="Arial" w:hAnsi="Arial" w:cs="Arial"/>
          <w:color w:val="000000"/>
          <w:sz w:val="18"/>
          <w:szCs w:val="18"/>
        </w:rPr>
        <w:t>Office No. C 10th floor, Godrej Eternia, Old Mumbai - Pune Highway, Wakdewadi Shivaji Nagar, Pune - 411005, Tel.:+91-20-66061219, TeleFax: 020-66061220, E-Mail: </w:t>
      </w:r>
      <w:hyperlink r:id="rId11" w:tgtFrame="_blank" w:history="1">
        <w:r>
          <w:rPr>
            <w:rStyle w:val="Hyperlink"/>
            <w:rFonts w:ascii="Arial" w:hAnsi="Arial" w:cs="Arial"/>
            <w:sz w:val="18"/>
            <w:szCs w:val="18"/>
          </w:rPr>
          <w:t>acmawr@acma.in</w:t>
        </w:r>
      </w:hyperlink>
    </w:p>
    <w:p w14:paraId="535E4948" w14:textId="77777777" w:rsidR="00065446" w:rsidRDefault="00065446" w:rsidP="00065446">
      <w:pPr>
        <w:jc w:val="center"/>
        <w:rPr>
          <w:rFonts w:ascii="Arial" w:hAnsi="Arial" w:cs="Arial"/>
          <w:lang w:eastAsia="en-IN"/>
        </w:rPr>
      </w:pPr>
      <w:r>
        <w:rPr>
          <w:rFonts w:ascii="Arial" w:hAnsi="Arial" w:cs="Arial"/>
          <w:b/>
          <w:bCs/>
          <w:color w:val="000000"/>
          <w:sz w:val="18"/>
          <w:szCs w:val="18"/>
        </w:rPr>
        <w:t>Eastern Region: </w:t>
      </w:r>
      <w:r>
        <w:rPr>
          <w:rFonts w:ascii="Arial" w:hAnsi="Arial" w:cs="Arial"/>
          <w:color w:val="000000"/>
          <w:sz w:val="18"/>
          <w:szCs w:val="18"/>
        </w:rPr>
        <w:t>Room No. 4, Centre for Excellence, Jubilee Road, Jamshedpur - 831001. Tel.: +91-657-3203261, 2224670-Extn -24, Telefax +91-657-2230035 Email: </w:t>
      </w:r>
      <w:hyperlink r:id="rId12" w:tgtFrame="_blank" w:history="1">
        <w:r>
          <w:rPr>
            <w:rStyle w:val="Hyperlink"/>
            <w:rFonts w:ascii="Arial" w:hAnsi="Arial" w:cs="Arial"/>
            <w:sz w:val="18"/>
            <w:szCs w:val="18"/>
          </w:rPr>
          <w:t>acmaer@acma.in</w:t>
        </w:r>
      </w:hyperlink>
    </w:p>
    <w:p w14:paraId="632E24A6" w14:textId="77777777" w:rsidR="00555BA8" w:rsidRPr="00065446" w:rsidRDefault="00065446" w:rsidP="00065446">
      <w:pPr>
        <w:shd w:val="clear" w:color="auto" w:fill="FFFFFF"/>
        <w:spacing w:after="0" w:line="240" w:lineRule="auto"/>
        <w:ind w:left="1440"/>
        <w:jc w:val="both"/>
        <w:rPr>
          <w:rFonts w:ascii="Arial" w:eastAsia="Times New Roman" w:hAnsi="Arial" w:cs="Arial"/>
          <w:color w:val="CC0099"/>
          <w:sz w:val="24"/>
          <w:szCs w:val="24"/>
          <w:lang w:eastAsia="en-IN"/>
        </w:rPr>
      </w:pPr>
      <w:r>
        <w:rPr>
          <w:rFonts w:ascii="Arial" w:hAnsi="Arial" w:cs="Arial"/>
          <w:b/>
          <w:bCs/>
          <w:color w:val="000000"/>
          <w:sz w:val="18"/>
          <w:szCs w:val="18"/>
        </w:rPr>
        <w:t>Southern Region: </w:t>
      </w:r>
      <w:r>
        <w:rPr>
          <w:rFonts w:ascii="Arial" w:hAnsi="Arial" w:cs="Arial"/>
          <w:color w:val="000000"/>
          <w:sz w:val="18"/>
          <w:szCs w:val="18"/>
        </w:rPr>
        <w:t>1-B, “Crystal Lawn”, 20 Haddows Road, First Street, Chennai – 600006 Tel: + 91-44-28330968/0949 TeleFax: +91-44-28330590 E-mail: </w:t>
      </w:r>
      <w:hyperlink r:id="rId13" w:tgtFrame="_blank" w:history="1">
        <w:r>
          <w:rPr>
            <w:rStyle w:val="Hyperlink"/>
            <w:rFonts w:ascii="Arial" w:hAnsi="Arial" w:cs="Arial"/>
            <w:sz w:val="18"/>
            <w:szCs w:val="18"/>
          </w:rPr>
          <w:t>acmasr@acma.in</w:t>
        </w:r>
      </w:hyperlink>
    </w:p>
    <w:sectPr w:rsidR="00555BA8" w:rsidRPr="00065446" w:rsidSect="00904272">
      <w:pgSz w:w="11906" w:h="16838"/>
      <w:pgMar w:top="90" w:right="1196" w:bottom="18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58723" w14:textId="77777777" w:rsidR="008A7DD9" w:rsidRDefault="008A7DD9" w:rsidP="009F3B91">
      <w:pPr>
        <w:spacing w:after="0" w:line="240" w:lineRule="auto"/>
      </w:pPr>
      <w:r>
        <w:separator/>
      </w:r>
    </w:p>
  </w:endnote>
  <w:endnote w:type="continuationSeparator" w:id="0">
    <w:p w14:paraId="2C9E9665" w14:textId="77777777" w:rsidR="008A7DD9" w:rsidRDefault="008A7DD9" w:rsidP="009F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6D400" w14:textId="77777777" w:rsidR="008A7DD9" w:rsidRDefault="008A7DD9" w:rsidP="009F3B91">
      <w:pPr>
        <w:spacing w:after="0" w:line="240" w:lineRule="auto"/>
      </w:pPr>
      <w:r>
        <w:separator/>
      </w:r>
    </w:p>
  </w:footnote>
  <w:footnote w:type="continuationSeparator" w:id="0">
    <w:p w14:paraId="5DB1283E" w14:textId="77777777" w:rsidR="008A7DD9" w:rsidRDefault="008A7DD9" w:rsidP="009F3B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A8"/>
    <w:rsid w:val="00044B3D"/>
    <w:rsid w:val="00046996"/>
    <w:rsid w:val="00065446"/>
    <w:rsid w:val="00112BA4"/>
    <w:rsid w:val="00187D93"/>
    <w:rsid w:val="001C7083"/>
    <w:rsid w:val="001D14D5"/>
    <w:rsid w:val="002914D3"/>
    <w:rsid w:val="002D175B"/>
    <w:rsid w:val="003933DB"/>
    <w:rsid w:val="00441DBF"/>
    <w:rsid w:val="00452D4C"/>
    <w:rsid w:val="00465558"/>
    <w:rsid w:val="004C1E7D"/>
    <w:rsid w:val="00555BA8"/>
    <w:rsid w:val="005A4F2B"/>
    <w:rsid w:val="005C0520"/>
    <w:rsid w:val="005D2374"/>
    <w:rsid w:val="00692E4F"/>
    <w:rsid w:val="006C678A"/>
    <w:rsid w:val="00762ECB"/>
    <w:rsid w:val="00787DEF"/>
    <w:rsid w:val="008A7DD9"/>
    <w:rsid w:val="00900D33"/>
    <w:rsid w:val="0090153A"/>
    <w:rsid w:val="00904272"/>
    <w:rsid w:val="0099019B"/>
    <w:rsid w:val="009F3B91"/>
    <w:rsid w:val="00AD50A3"/>
    <w:rsid w:val="00B8190D"/>
    <w:rsid w:val="00C71500"/>
    <w:rsid w:val="00C83DCA"/>
    <w:rsid w:val="00CA50F4"/>
    <w:rsid w:val="00D15406"/>
    <w:rsid w:val="00E8278E"/>
    <w:rsid w:val="00ED531E"/>
    <w:rsid w:val="00F05563"/>
    <w:rsid w:val="00F14CA0"/>
    <w:rsid w:val="00F832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65FD6"/>
  <w15:chartTrackingRefBased/>
  <w15:docId w15:val="{2D98E1BF-BDFD-4936-AC82-4573C8C1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55BA8"/>
  </w:style>
  <w:style w:type="character" w:customStyle="1" w:styleId="apple-converted-space">
    <w:name w:val="apple-converted-space"/>
    <w:basedOn w:val="DefaultParagraphFont"/>
    <w:rsid w:val="00555BA8"/>
  </w:style>
  <w:style w:type="character" w:styleId="Hyperlink">
    <w:name w:val="Hyperlink"/>
    <w:basedOn w:val="DefaultParagraphFont"/>
    <w:uiPriority w:val="99"/>
    <w:unhideWhenUsed/>
    <w:rsid w:val="00555BA8"/>
    <w:rPr>
      <w:color w:val="0000FF"/>
      <w:u w:val="single"/>
    </w:rPr>
  </w:style>
  <w:style w:type="paragraph" w:styleId="Header">
    <w:name w:val="header"/>
    <w:basedOn w:val="Normal"/>
    <w:link w:val="HeaderChar"/>
    <w:uiPriority w:val="99"/>
    <w:unhideWhenUsed/>
    <w:rsid w:val="009F3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B91"/>
  </w:style>
  <w:style w:type="paragraph" w:styleId="Footer">
    <w:name w:val="footer"/>
    <w:basedOn w:val="Normal"/>
    <w:link w:val="FooterChar"/>
    <w:uiPriority w:val="99"/>
    <w:unhideWhenUsed/>
    <w:rsid w:val="009F3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B91"/>
  </w:style>
  <w:style w:type="character" w:styleId="FollowedHyperlink">
    <w:name w:val="FollowedHyperlink"/>
    <w:basedOn w:val="DefaultParagraphFont"/>
    <w:uiPriority w:val="99"/>
    <w:semiHidden/>
    <w:unhideWhenUsed/>
    <w:rsid w:val="00187D93"/>
    <w:rPr>
      <w:color w:val="954F72" w:themeColor="followedHyperlink"/>
      <w:u w:val="single"/>
    </w:rPr>
  </w:style>
  <w:style w:type="character" w:styleId="CommentReference">
    <w:name w:val="annotation reference"/>
    <w:basedOn w:val="DefaultParagraphFont"/>
    <w:uiPriority w:val="99"/>
    <w:semiHidden/>
    <w:unhideWhenUsed/>
    <w:rsid w:val="00C71500"/>
    <w:rPr>
      <w:sz w:val="16"/>
      <w:szCs w:val="16"/>
    </w:rPr>
  </w:style>
  <w:style w:type="paragraph" w:styleId="CommentText">
    <w:name w:val="annotation text"/>
    <w:basedOn w:val="Normal"/>
    <w:link w:val="CommentTextChar"/>
    <w:uiPriority w:val="99"/>
    <w:semiHidden/>
    <w:unhideWhenUsed/>
    <w:rsid w:val="00C71500"/>
    <w:pPr>
      <w:spacing w:line="240" w:lineRule="auto"/>
    </w:pPr>
    <w:rPr>
      <w:sz w:val="20"/>
      <w:szCs w:val="20"/>
    </w:rPr>
  </w:style>
  <w:style w:type="character" w:customStyle="1" w:styleId="CommentTextChar">
    <w:name w:val="Comment Text Char"/>
    <w:basedOn w:val="DefaultParagraphFont"/>
    <w:link w:val="CommentText"/>
    <w:uiPriority w:val="99"/>
    <w:semiHidden/>
    <w:rsid w:val="00C71500"/>
    <w:rPr>
      <w:sz w:val="20"/>
      <w:szCs w:val="20"/>
    </w:rPr>
  </w:style>
  <w:style w:type="paragraph" w:styleId="CommentSubject">
    <w:name w:val="annotation subject"/>
    <w:basedOn w:val="CommentText"/>
    <w:next w:val="CommentText"/>
    <w:link w:val="CommentSubjectChar"/>
    <w:uiPriority w:val="99"/>
    <w:semiHidden/>
    <w:unhideWhenUsed/>
    <w:rsid w:val="00C71500"/>
    <w:rPr>
      <w:b/>
      <w:bCs/>
    </w:rPr>
  </w:style>
  <w:style w:type="character" w:customStyle="1" w:styleId="CommentSubjectChar">
    <w:name w:val="Comment Subject Char"/>
    <w:basedOn w:val="CommentTextChar"/>
    <w:link w:val="CommentSubject"/>
    <w:uiPriority w:val="99"/>
    <w:semiHidden/>
    <w:rsid w:val="00C71500"/>
    <w:rPr>
      <w:b/>
      <w:bCs/>
      <w:sz w:val="20"/>
      <w:szCs w:val="20"/>
    </w:rPr>
  </w:style>
  <w:style w:type="paragraph" w:styleId="BalloonText">
    <w:name w:val="Balloon Text"/>
    <w:basedOn w:val="Normal"/>
    <w:link w:val="BalloonTextChar"/>
    <w:uiPriority w:val="99"/>
    <w:semiHidden/>
    <w:unhideWhenUsed/>
    <w:rsid w:val="00C71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02161">
      <w:bodyDiv w:val="1"/>
      <w:marLeft w:val="0"/>
      <w:marRight w:val="0"/>
      <w:marTop w:val="0"/>
      <w:marBottom w:val="0"/>
      <w:divBdr>
        <w:top w:val="none" w:sz="0" w:space="0" w:color="auto"/>
        <w:left w:val="none" w:sz="0" w:space="0" w:color="auto"/>
        <w:bottom w:val="none" w:sz="0" w:space="0" w:color="auto"/>
        <w:right w:val="none" w:sz="0" w:space="0" w:color="auto"/>
      </w:divBdr>
    </w:div>
    <w:div w:id="985085269">
      <w:bodyDiv w:val="1"/>
      <w:marLeft w:val="0"/>
      <w:marRight w:val="0"/>
      <w:marTop w:val="0"/>
      <w:marBottom w:val="0"/>
      <w:divBdr>
        <w:top w:val="none" w:sz="0" w:space="0" w:color="auto"/>
        <w:left w:val="none" w:sz="0" w:space="0" w:color="auto"/>
        <w:bottom w:val="none" w:sz="0" w:space="0" w:color="auto"/>
        <w:right w:val="none" w:sz="0" w:space="0" w:color="auto"/>
      </w:divBdr>
    </w:div>
    <w:div w:id="199605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a.in" TargetMode="External"/><Relationship Id="rId13" Type="http://schemas.openxmlformats.org/officeDocument/2006/relationships/hyperlink" Target="mailto:acmasr@acma.in" TargetMode="External"/><Relationship Id="rId3" Type="http://schemas.openxmlformats.org/officeDocument/2006/relationships/webSettings" Target="webSettings.xml"/><Relationship Id="rId7" Type="http://schemas.openxmlformats.org/officeDocument/2006/relationships/hyperlink" Target="mailto:act@acma.in" TargetMode="External"/><Relationship Id="rId12" Type="http://schemas.openxmlformats.org/officeDocument/2006/relationships/hyperlink" Target="mailto:acmaer@acma.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cmawr@acma.i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cma.in/ACT&#160;now.htm" TargetMode="External"/><Relationship Id="rId4" Type="http://schemas.openxmlformats.org/officeDocument/2006/relationships/footnotes" Target="footnotes.xml"/><Relationship Id="rId9" Type="http://schemas.openxmlformats.org/officeDocument/2006/relationships/hyperlink" Target="mailto:Binny.tomy@acma.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dc:creator>
  <cp:keywords/>
  <dc:description/>
  <cp:lastModifiedBy>pv</cp:lastModifiedBy>
  <cp:revision>16</cp:revision>
  <dcterms:created xsi:type="dcterms:W3CDTF">2017-01-17T08:21:00Z</dcterms:created>
  <dcterms:modified xsi:type="dcterms:W3CDTF">2018-03-28T14:33:00Z</dcterms:modified>
</cp:coreProperties>
</file>