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7197" w14:textId="77777777"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0901738B" w14:textId="20ECFC0C" w:rsidR="00716C6D" w:rsidRDefault="00716C6D" w:rsidP="00716C6D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010E7B89" w14:textId="77777777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17BA4C21" w14:textId="77777777" w:rsidR="000B7FAD" w:rsidRPr="00171977" w:rsidRDefault="00716C6D" w:rsidP="00716C6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 xml:space="preserve"> </w:t>
      </w:r>
      <w:r w:rsidR="000B7FAD"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61073D0B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6DBDAB88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206A66C3" w14:textId="52CA7134" w:rsidR="000B7FAD" w:rsidRPr="00E16B46" w:rsidRDefault="000B7FAD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 w:rsidRPr="00E16B46">
        <w:rPr>
          <w:rFonts w:ascii="Arial" w:hAnsi="Arial" w:cs="Arial"/>
          <w:snapToGrid w:val="0"/>
          <w:sz w:val="18"/>
          <w:szCs w:val="18"/>
        </w:rPr>
        <w:t>The Regional Secretary</w:t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>Phone :  (020)66061219-20</w:t>
      </w:r>
    </w:p>
    <w:p w14:paraId="2CF4FF1D" w14:textId="7164C304" w:rsidR="000B7FAD" w:rsidRPr="00E16B46" w:rsidRDefault="000B7FAD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 w:rsidRPr="00E16B46">
        <w:rPr>
          <w:rFonts w:ascii="Arial" w:hAnsi="Arial" w:cs="Arial"/>
          <w:snapToGrid w:val="0"/>
          <w:sz w:val="18"/>
          <w:szCs w:val="18"/>
        </w:rPr>
        <w:t xml:space="preserve">ACMA – Western Region                                          </w:t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>Cell     : +91-</w:t>
      </w:r>
      <w:r w:rsidR="0044296F">
        <w:rPr>
          <w:rFonts w:ascii="Arial" w:hAnsi="Arial" w:cs="Arial"/>
          <w:sz w:val="18"/>
          <w:szCs w:val="18"/>
        </w:rPr>
        <w:t>9637125249</w:t>
      </w:r>
      <w:r w:rsidRPr="00E16B46">
        <w:rPr>
          <w:rFonts w:ascii="Arial" w:hAnsi="Arial" w:cs="Arial"/>
          <w:sz w:val="18"/>
          <w:szCs w:val="18"/>
        </w:rPr>
        <w:t xml:space="preserve">  </w:t>
      </w:r>
      <w:r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4DEBBED2" w14:textId="0961DFB2" w:rsidR="000B7FAD" w:rsidRPr="0044296F" w:rsidRDefault="000B7FAD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 w:rsidRPr="00E16B46">
        <w:rPr>
          <w:rFonts w:ascii="Arial" w:hAnsi="Arial" w:cs="Arial"/>
          <w:sz w:val="18"/>
          <w:szCs w:val="18"/>
        </w:rPr>
        <w:t>10</w:t>
      </w:r>
      <w:r w:rsidRPr="00E16B46">
        <w:rPr>
          <w:rFonts w:ascii="Arial" w:hAnsi="Arial" w:cs="Arial"/>
          <w:sz w:val="18"/>
          <w:szCs w:val="18"/>
          <w:vertAlign w:val="superscript"/>
        </w:rPr>
        <w:t>th</w:t>
      </w:r>
      <w:r w:rsidRPr="00E16B46">
        <w:rPr>
          <w:rFonts w:ascii="Arial" w:hAnsi="Arial" w:cs="Arial"/>
          <w:sz w:val="18"/>
          <w:szCs w:val="18"/>
        </w:rPr>
        <w:t xml:space="preserve"> Floor, Godrej Eternia—“C”                                                </w:t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="0044296F">
        <w:rPr>
          <w:rFonts w:ascii="Arial" w:hAnsi="Arial" w:cs="Arial"/>
          <w:sz w:val="18"/>
          <w:szCs w:val="18"/>
        </w:rPr>
        <w:tab/>
      </w:r>
      <w:r w:rsidR="0044296F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hyperlink r:id="rId8" w:history="1">
        <w:r w:rsidR="0044296F" w:rsidRPr="00ED6149">
          <w:rPr>
            <w:rStyle w:val="Hyperlink"/>
            <w:rFonts w:ascii="Arial" w:hAnsi="Arial" w:cs="Arial"/>
            <w:snapToGrid w:val="0"/>
            <w:sz w:val="18"/>
            <w:szCs w:val="18"/>
          </w:rPr>
          <w:t>alok.pawar@acma.in</w:t>
        </w:r>
      </w:hyperlink>
      <w:r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68045C79" w14:textId="6FA93767" w:rsidR="000B7FAD" w:rsidRPr="00E16B46" w:rsidRDefault="000B7FAD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 w:rsidRPr="00E16B46">
        <w:rPr>
          <w:rFonts w:ascii="Arial" w:hAnsi="Arial" w:cs="Arial"/>
          <w:sz w:val="18"/>
          <w:szCs w:val="18"/>
        </w:rPr>
        <w:t xml:space="preserve">Old Mumbai – Pune Highway </w:t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  <w:t xml:space="preserve">              acmawr@acma.in</w:t>
      </w:r>
    </w:p>
    <w:p w14:paraId="0A5C742A" w14:textId="5225ACCE" w:rsidR="000B7FAD" w:rsidRPr="00171977" w:rsidRDefault="00716C6D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E5AB" wp14:editId="19EC771B">
                <wp:simplePos x="0" y="0"/>
                <wp:positionH relativeFrom="column">
                  <wp:posOffset>5133340</wp:posOffset>
                </wp:positionH>
                <wp:positionV relativeFrom="paragraph">
                  <wp:posOffset>120650</wp:posOffset>
                </wp:positionV>
                <wp:extent cx="1932940" cy="28448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E1D1" w14:textId="77777777" w:rsidR="00716C6D" w:rsidRPr="006F609D" w:rsidRDefault="00716C6D" w:rsidP="00716C6D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pt;margin-top:9.5pt;width:152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">
                <v:textbox>
                  <w:txbxContent>
                    <w:p w14:paraId="7CF6E1D1" w14:textId="77777777" w:rsidR="00716C6D" w:rsidRPr="006F609D" w:rsidRDefault="00716C6D" w:rsidP="00716C6D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0B7FAD" w:rsidRPr="00E16B46">
        <w:rPr>
          <w:rFonts w:ascii="Arial" w:hAnsi="Arial" w:cs="Arial"/>
          <w:sz w:val="18"/>
          <w:szCs w:val="18"/>
          <w:lang w:val="es-ES"/>
        </w:rPr>
        <w:t>Wakdewadi, Shivaji Nagar Pune-411005</w:t>
      </w:r>
      <w:bookmarkEnd w:id="0"/>
      <w:bookmarkEnd w:id="1"/>
      <w:r w:rsidR="000B7FAD" w:rsidRPr="00171977">
        <w:rPr>
          <w:rFonts w:ascii="Arial" w:hAnsi="Arial" w:cs="Arial"/>
          <w:sz w:val="20"/>
          <w:szCs w:val="20"/>
        </w:rPr>
        <w:tab/>
      </w:r>
    </w:p>
    <w:p w14:paraId="4D1D0152" w14:textId="77777777" w:rsidR="00841536" w:rsidRDefault="00841536" w:rsidP="00841536">
      <w:pPr>
        <w:pStyle w:val="BodyText"/>
        <w:tabs>
          <w:tab w:val="left" w:pos="4590"/>
          <w:tab w:val="left" w:pos="8205"/>
        </w:tabs>
      </w:pPr>
    </w:p>
    <w:p w14:paraId="740C32AC" w14:textId="4E6A9FAC" w:rsidR="00D5322A" w:rsidRPr="00FB4681" w:rsidRDefault="00D5322A" w:rsidP="00D5322A">
      <w:pPr>
        <w:widowControl w:val="0"/>
        <w:ind w:left="2160" w:hanging="2160"/>
        <w:jc w:val="center"/>
        <w:rPr>
          <w:rFonts w:ascii="Arial" w:hAnsi="Arial" w:cs="Arial"/>
          <w:sz w:val="19"/>
          <w:szCs w:val="19"/>
        </w:rPr>
      </w:pPr>
      <w:bookmarkStart w:id="2" w:name="_Hlk29833042"/>
    </w:p>
    <w:p w14:paraId="5D0A531D" w14:textId="77777777" w:rsidR="000F6147" w:rsidRDefault="000F6147" w:rsidP="000F6147">
      <w:pPr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color w:val="000000"/>
          <w:sz w:val="30"/>
          <w:szCs w:val="30"/>
          <w:u w:val="single"/>
        </w:rPr>
        <w:t>Online Training on Indian Accounting Standards (IND AS)</w:t>
      </w:r>
    </w:p>
    <w:p w14:paraId="3D3769B3" w14:textId="70235F24" w:rsidR="00B05DC0" w:rsidRPr="00B05DC0" w:rsidRDefault="000F6147" w:rsidP="000F6147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</w:rPr>
        <w:t>17</w:t>
      </w:r>
      <w:r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August to 7</w:t>
      </w:r>
      <w:r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October, 2022</w:t>
      </w:r>
    </w:p>
    <w:bookmarkEnd w:id="2"/>
    <w:p w14:paraId="0D02BBD8" w14:textId="77777777" w:rsidR="005F4093" w:rsidRPr="008C2112" w:rsidRDefault="005F4093" w:rsidP="00E16B46">
      <w:pPr>
        <w:jc w:val="center"/>
        <w:rPr>
          <w:rFonts w:ascii="Arial" w:hAnsi="Arial" w:cs="Arial"/>
          <w:bCs/>
          <w:color w:val="00206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18F94" w14:textId="6054228C" w:rsidR="00762F03" w:rsidRDefault="00762F03" w:rsidP="00762F03">
      <w:pPr>
        <w:ind w:firstLine="426"/>
        <w:rPr>
          <w:rFonts w:ascii="Roboto" w:hAnsi="Roboto"/>
          <w:b/>
          <w:color w:val="000099"/>
          <w:sz w:val="22"/>
          <w:szCs w:val="22"/>
          <w:u w:val="single"/>
        </w:rPr>
      </w:pPr>
      <w:r>
        <w:rPr>
          <w:rFonts w:ascii="Roboto" w:hAnsi="Roboto"/>
          <w:b/>
          <w:color w:val="000099"/>
          <w:sz w:val="22"/>
          <w:szCs w:val="22"/>
          <w:u w:val="single"/>
        </w:rPr>
        <w:t>* Participating companies are requested to fill complete form</w:t>
      </w:r>
    </w:p>
    <w:p w14:paraId="16BE32E6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1214A312" w14:textId="77777777"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from_______________________(Name of the Organization):</w:t>
      </w:r>
    </w:p>
    <w:p w14:paraId="0C48DF86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2"/>
        <w:gridCol w:w="1843"/>
        <w:gridCol w:w="1984"/>
        <w:gridCol w:w="3402"/>
      </w:tblGrid>
      <w:tr w:rsidR="002422BA" w14:paraId="311149D7" w14:textId="77777777" w:rsidTr="00D5322A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67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93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F4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BD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AEC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2422BA" w14:paraId="48F1E771" w14:textId="77777777" w:rsidTr="00D5322A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93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B4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8F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916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A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204A2255" w14:textId="77777777" w:rsidTr="00D5322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0D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D2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DFA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92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AF8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38C34720" w14:textId="77777777" w:rsidTr="00D5322A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27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D1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E1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8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4D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F6147" w14:paraId="22CDE3AE" w14:textId="77777777" w:rsidTr="00D5322A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A15" w14:textId="4FA44960" w:rsidR="000F6147" w:rsidRDefault="000F614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5F7" w14:textId="77777777" w:rsidR="000F6147" w:rsidRDefault="000F614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281" w14:textId="77777777" w:rsidR="000F6147" w:rsidRDefault="000F614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D89" w14:textId="77777777" w:rsidR="000F6147" w:rsidRDefault="000F614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F2E" w14:textId="77777777" w:rsidR="000F6147" w:rsidRDefault="000F614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44395D1C" w14:textId="77777777" w:rsidTr="00D5322A">
        <w:trPr>
          <w:trHeight w:val="42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CDE" w14:textId="77777777" w:rsidR="002422BA" w:rsidRDefault="002422BA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2422BA" w14:paraId="61B9B3DB" w14:textId="77777777" w:rsidTr="00D5322A">
        <w:trPr>
          <w:trHeight w:val="4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A8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C3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F23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B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C7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83FAC1A" w14:textId="74F2E6E7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68293F7F" w14:textId="76485850" w:rsidR="00762F03" w:rsidRDefault="00762F03" w:rsidP="00762F03">
      <w:pPr>
        <w:spacing w:line="360" w:lineRule="auto"/>
        <w:jc w:val="both"/>
        <w:rPr>
          <w:rFonts w:ascii="Roboto" w:hAnsi="Roboto"/>
          <w:sz w:val="22"/>
          <w:szCs w:val="22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Roboto" w:hAnsi="Roboto"/>
          <w:b/>
          <w:sz w:val="22"/>
          <w:szCs w:val="22"/>
          <w:u w:val="single"/>
        </w:rPr>
        <w:t xml:space="preserve">Participation Fee </w:t>
      </w:r>
      <w:r>
        <w:rPr>
          <w:rFonts w:ascii="Roboto" w:hAnsi="Roboto"/>
          <w:sz w:val="22"/>
          <w:szCs w:val="22"/>
        </w:rPr>
        <w:t xml:space="preserve">: </w:t>
      </w:r>
    </w:p>
    <w:p w14:paraId="39B1ECAF" w14:textId="77777777" w:rsidR="00D5322A" w:rsidRPr="00D5322A" w:rsidRDefault="00D5322A" w:rsidP="00D5322A">
      <w:pPr>
        <w:widowControl w:val="0"/>
        <w:spacing w:line="360" w:lineRule="auto"/>
        <w:ind w:firstLine="720"/>
        <w:rPr>
          <w:rFonts w:ascii="Roboto" w:hAnsi="Roboto" w:cs="Arial"/>
          <w:b/>
          <w:snapToGrid w:val="0"/>
        </w:rPr>
      </w:pPr>
      <w:r w:rsidRPr="00D5322A">
        <w:rPr>
          <w:rFonts w:ascii="Roboto" w:hAnsi="Roboto" w:cs="Arial"/>
          <w:b/>
          <w:snapToGrid w:val="0"/>
          <w:highlight w:val="yellow"/>
        </w:rPr>
        <w:t xml:space="preserve">ACMA Members : Rs. </w:t>
      </w:r>
      <w:r w:rsidRPr="00D5322A">
        <w:rPr>
          <w:rFonts w:ascii="Roboto" w:eastAsia="Gulim" w:hAnsi="Roboto" w:cs="Arial"/>
          <w:b/>
          <w:color w:val="000000"/>
          <w:highlight w:val="yellow"/>
        </w:rPr>
        <w:t>8,000/- + GST @ 18% total Rs. 9,440/- per delegate</w:t>
      </w:r>
    </w:p>
    <w:p w14:paraId="79D1B75C" w14:textId="77777777" w:rsidR="00D5322A" w:rsidRPr="00D5322A" w:rsidRDefault="00D5322A" w:rsidP="00D5322A">
      <w:pPr>
        <w:widowControl w:val="0"/>
        <w:spacing w:line="360" w:lineRule="auto"/>
        <w:ind w:firstLine="720"/>
        <w:rPr>
          <w:rFonts w:ascii="Roboto" w:eastAsia="MS Mincho" w:hAnsi="Roboto" w:cs="Arial"/>
          <w:b/>
          <w:color w:val="0000CC"/>
          <w:lang w:eastAsia="ja-JP"/>
        </w:rPr>
      </w:pPr>
      <w:r w:rsidRPr="00D5322A">
        <w:rPr>
          <w:rFonts w:ascii="Roboto" w:hAnsi="Roboto" w:cs="Arial"/>
          <w:b/>
          <w:highlight w:val="green"/>
        </w:rPr>
        <w:t xml:space="preserve">Non- Members   :  </w:t>
      </w:r>
      <w:r w:rsidRPr="00D5322A">
        <w:rPr>
          <w:rFonts w:ascii="Roboto" w:hAnsi="Roboto" w:cs="Arial"/>
          <w:b/>
          <w:snapToGrid w:val="0"/>
          <w:highlight w:val="green"/>
        </w:rPr>
        <w:t>Rs. 10</w:t>
      </w:r>
      <w:r w:rsidRPr="00D5322A">
        <w:rPr>
          <w:rFonts w:ascii="Roboto" w:eastAsia="Gulim" w:hAnsi="Roboto" w:cs="Arial"/>
          <w:b/>
          <w:color w:val="000000"/>
          <w:highlight w:val="green"/>
        </w:rPr>
        <w:t>,000/ + GST @ 18% total Rs. 11,800/- per delegate</w:t>
      </w:r>
      <w:r w:rsidRPr="00D5322A">
        <w:rPr>
          <w:rFonts w:ascii="Roboto" w:eastAsia="Gulim" w:hAnsi="Roboto" w:cs="Arial"/>
          <w:b/>
          <w:color w:val="000000"/>
        </w:rPr>
        <w:t xml:space="preserve"> </w:t>
      </w:r>
    </w:p>
    <w:p w14:paraId="5C7B4F85" w14:textId="77777777" w:rsidR="002422BA" w:rsidRDefault="002422BA" w:rsidP="002422BA">
      <w:pPr>
        <w:rPr>
          <w:rFonts w:ascii="Arial" w:hAnsi="Arial" w:cs="Arial"/>
          <w:sz w:val="18"/>
          <w:szCs w:val="18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6503"/>
      </w:tblGrid>
      <w:tr w:rsidR="002422BA" w14:paraId="25A5504E" w14:textId="77777777" w:rsidTr="00D5322A">
        <w:trPr>
          <w:trHeight w:val="437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2D6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56EAA5EC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7B87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6E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2E6D7EF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438D" w14:textId="77777777"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284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74F28BD8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E78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8D9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05E76075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475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C9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4409E692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1A2F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0F7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5401EA9F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5AA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2C2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4BE6DEA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03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795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47B129C6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54E8DBA4" w14:textId="633DAE52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28A25966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To avoid TDS on higher rate, duly signed declaration will be sent on</w:t>
      </w:r>
      <w: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>
        <w:rPr>
          <w:rFonts w:ascii="Arial" w:hAnsi="Arial" w:cs="Arial"/>
          <w:b/>
          <w:sz w:val="18"/>
          <w:szCs w:val="18"/>
        </w:rPr>
        <w:t>.</w:t>
      </w:r>
    </w:p>
    <w:p w14:paraId="774C69E1" w14:textId="3E54CC0D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387244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4986D60C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54CE6732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programme is non-residential &amp; Participation will be by prior registration only</w:t>
      </w:r>
    </w:p>
    <w:p w14:paraId="0D59C508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47E86B8B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0E4EB6C6" w14:textId="4A6C3324" w:rsidR="002422BA" w:rsidRPr="00762F03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33F2D01C" w14:textId="4146B413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3A049C8C" w14:textId="5DF678E8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2701B917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53893226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587065C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80BD38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48BE0522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3CD7BA3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B0F0FFE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762F03" w14:paraId="50D24898" w14:textId="77777777" w:rsidTr="00D5322A">
        <w:trPr>
          <w:trHeight w:val="699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877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387FBB3A" w14:textId="77777777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Eternia C, B-Wing, Old Mumbai Pune Highway Wakdewadi, Shivajinagar, Pune- 411005. Tel No.(020) 66061219/20</w:t>
            </w:r>
          </w:p>
          <w:p w14:paraId="173E6C6D" w14:textId="77777777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762F03" w14:paraId="2B702433" w14:textId="77777777" w:rsidTr="00D5322A">
        <w:trPr>
          <w:trHeight w:val="1054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57F" w14:textId="77777777" w:rsidR="00762F03" w:rsidRDefault="00762F03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2F0640A8" w14:textId="77777777" w:rsidR="00762F03" w:rsidRDefault="00762F03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1DEB2681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Name of Bank  :   State Bank of India      Branch  :     Shivaji Nagar, Pune          Nature of Bank AC  :     Current AC</w:t>
            </w:r>
          </w:p>
          <w:p w14:paraId="6130E28D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 xml:space="preserve">Bank AC No    .:   32690146194             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324DB284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663E" w14:textId="77777777" w:rsidR="00B419BD" w:rsidRDefault="00B419BD">
      <w:r>
        <w:separator/>
      </w:r>
    </w:p>
  </w:endnote>
  <w:endnote w:type="continuationSeparator" w:id="0">
    <w:p w14:paraId="782F0EA1" w14:textId="77777777" w:rsidR="00B419BD" w:rsidRDefault="00B4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4E12" w14:textId="77777777" w:rsidR="00B419BD" w:rsidRDefault="00B419BD">
      <w:r>
        <w:separator/>
      </w:r>
    </w:p>
  </w:footnote>
  <w:footnote w:type="continuationSeparator" w:id="0">
    <w:p w14:paraId="5BB2A377" w14:textId="77777777" w:rsidR="00B419BD" w:rsidRDefault="00B4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66C" w14:textId="77777777" w:rsidR="00941695" w:rsidRPr="004418D7" w:rsidRDefault="0000000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11663">
    <w:abstractNumId w:val="0"/>
  </w:num>
  <w:num w:numId="2" w16cid:durableId="395327417">
    <w:abstractNumId w:val="0"/>
  </w:num>
  <w:num w:numId="3" w16cid:durableId="147633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2208C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0F6147"/>
    <w:rsid w:val="0010609A"/>
    <w:rsid w:val="0012064B"/>
    <w:rsid w:val="001319BC"/>
    <w:rsid w:val="00170607"/>
    <w:rsid w:val="00176E57"/>
    <w:rsid w:val="001B23E2"/>
    <w:rsid w:val="001D54A4"/>
    <w:rsid w:val="001E6202"/>
    <w:rsid w:val="001F65BF"/>
    <w:rsid w:val="00237DCD"/>
    <w:rsid w:val="002422BA"/>
    <w:rsid w:val="002561A8"/>
    <w:rsid w:val="002733C5"/>
    <w:rsid w:val="00284414"/>
    <w:rsid w:val="00291ABE"/>
    <w:rsid w:val="002953FF"/>
    <w:rsid w:val="002A10AE"/>
    <w:rsid w:val="002A13C9"/>
    <w:rsid w:val="002C1B14"/>
    <w:rsid w:val="002E5B98"/>
    <w:rsid w:val="002F0D6E"/>
    <w:rsid w:val="003118FD"/>
    <w:rsid w:val="0032089D"/>
    <w:rsid w:val="00360C12"/>
    <w:rsid w:val="0037563B"/>
    <w:rsid w:val="00380F18"/>
    <w:rsid w:val="00387244"/>
    <w:rsid w:val="003B39AB"/>
    <w:rsid w:val="00407A2F"/>
    <w:rsid w:val="0042478A"/>
    <w:rsid w:val="00432930"/>
    <w:rsid w:val="0044296F"/>
    <w:rsid w:val="00470963"/>
    <w:rsid w:val="0049249A"/>
    <w:rsid w:val="00495DA0"/>
    <w:rsid w:val="0049651A"/>
    <w:rsid w:val="004C2A21"/>
    <w:rsid w:val="004F3CBB"/>
    <w:rsid w:val="00505D47"/>
    <w:rsid w:val="005413F7"/>
    <w:rsid w:val="005442B7"/>
    <w:rsid w:val="00545FEC"/>
    <w:rsid w:val="00571C54"/>
    <w:rsid w:val="00591AE2"/>
    <w:rsid w:val="00592F8E"/>
    <w:rsid w:val="005A28C6"/>
    <w:rsid w:val="005F4093"/>
    <w:rsid w:val="005F4720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2F03"/>
    <w:rsid w:val="0078156F"/>
    <w:rsid w:val="00791DC5"/>
    <w:rsid w:val="007B227E"/>
    <w:rsid w:val="007D288C"/>
    <w:rsid w:val="007E43E9"/>
    <w:rsid w:val="007E4765"/>
    <w:rsid w:val="0080510C"/>
    <w:rsid w:val="00841536"/>
    <w:rsid w:val="00843279"/>
    <w:rsid w:val="00853717"/>
    <w:rsid w:val="008567BD"/>
    <w:rsid w:val="00865F7E"/>
    <w:rsid w:val="00876E98"/>
    <w:rsid w:val="00886553"/>
    <w:rsid w:val="00897A8D"/>
    <w:rsid w:val="008A598D"/>
    <w:rsid w:val="008C2112"/>
    <w:rsid w:val="008F2104"/>
    <w:rsid w:val="00946C70"/>
    <w:rsid w:val="00954460"/>
    <w:rsid w:val="00971CA0"/>
    <w:rsid w:val="00986454"/>
    <w:rsid w:val="009A620A"/>
    <w:rsid w:val="009B31E7"/>
    <w:rsid w:val="009C1B48"/>
    <w:rsid w:val="00A1066B"/>
    <w:rsid w:val="00A462F3"/>
    <w:rsid w:val="00A465ED"/>
    <w:rsid w:val="00A632B7"/>
    <w:rsid w:val="00A63DF8"/>
    <w:rsid w:val="00AC1518"/>
    <w:rsid w:val="00AD0E2C"/>
    <w:rsid w:val="00AD642F"/>
    <w:rsid w:val="00B05DC0"/>
    <w:rsid w:val="00B2606B"/>
    <w:rsid w:val="00B325E0"/>
    <w:rsid w:val="00B34E28"/>
    <w:rsid w:val="00B35679"/>
    <w:rsid w:val="00B419BD"/>
    <w:rsid w:val="00B50D61"/>
    <w:rsid w:val="00B51F18"/>
    <w:rsid w:val="00B53488"/>
    <w:rsid w:val="00B60AC3"/>
    <w:rsid w:val="00BA643B"/>
    <w:rsid w:val="00BE7A6D"/>
    <w:rsid w:val="00BF0A46"/>
    <w:rsid w:val="00BF110E"/>
    <w:rsid w:val="00C46A23"/>
    <w:rsid w:val="00C719F8"/>
    <w:rsid w:val="00C81923"/>
    <w:rsid w:val="00C96BD9"/>
    <w:rsid w:val="00C97FD5"/>
    <w:rsid w:val="00CA4048"/>
    <w:rsid w:val="00CE3B39"/>
    <w:rsid w:val="00CF060A"/>
    <w:rsid w:val="00CF0883"/>
    <w:rsid w:val="00CF1422"/>
    <w:rsid w:val="00CF246C"/>
    <w:rsid w:val="00D204B3"/>
    <w:rsid w:val="00D51AEA"/>
    <w:rsid w:val="00D530D1"/>
    <w:rsid w:val="00D5322A"/>
    <w:rsid w:val="00D728E5"/>
    <w:rsid w:val="00DA00F1"/>
    <w:rsid w:val="00DA1932"/>
    <w:rsid w:val="00DD69F1"/>
    <w:rsid w:val="00E10C17"/>
    <w:rsid w:val="00E12F90"/>
    <w:rsid w:val="00E16B46"/>
    <w:rsid w:val="00E41BDF"/>
    <w:rsid w:val="00E5388E"/>
    <w:rsid w:val="00E615A2"/>
    <w:rsid w:val="00E71668"/>
    <w:rsid w:val="00EA1678"/>
    <w:rsid w:val="00EB0AAF"/>
    <w:rsid w:val="00EC7019"/>
    <w:rsid w:val="00EE0354"/>
    <w:rsid w:val="00EE286D"/>
    <w:rsid w:val="00F32268"/>
    <w:rsid w:val="00F470D8"/>
    <w:rsid w:val="00F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ABE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k.pawar@ac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47</cp:revision>
  <cp:lastPrinted>2018-03-29T06:29:00Z</cp:lastPrinted>
  <dcterms:created xsi:type="dcterms:W3CDTF">2021-07-24T07:29:00Z</dcterms:created>
  <dcterms:modified xsi:type="dcterms:W3CDTF">2022-07-20T05:49:00Z</dcterms:modified>
</cp:coreProperties>
</file>