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D0" w:rsidRDefault="00B80CD0">
      <w:r>
        <w:t>AutoTech Review</w:t>
      </w:r>
    </w:p>
    <w:p w:rsidR="00740740" w:rsidRDefault="00762D80">
      <w:hyperlink r:id="rId4" w:history="1">
        <w:r w:rsidR="00B80CD0" w:rsidRPr="006F371C">
          <w:rPr>
            <w:rStyle w:val="Hyperlink"/>
          </w:rPr>
          <w:t>https://autotechreview.com/news/acma-national-conference-deliberates-on-auto-sector-landscape</w:t>
        </w:r>
      </w:hyperlink>
    </w:p>
    <w:p w:rsidR="00B80CD0" w:rsidRDefault="00B80CD0">
      <w:r>
        <w:t>Fortune India</w:t>
      </w:r>
    </w:p>
    <w:p w:rsidR="00B80CD0" w:rsidRDefault="00762D80">
      <w:hyperlink r:id="rId5" w:history="1">
        <w:r w:rsidR="00B80CD0" w:rsidRPr="006F371C">
          <w:rPr>
            <w:rStyle w:val="Hyperlink"/>
          </w:rPr>
          <w:t>https://www.fortuneindia.com/macro/ma-deals-steady-in-indian-auto-sector-report/102151</w:t>
        </w:r>
      </w:hyperlink>
    </w:p>
    <w:p w:rsidR="002729F5" w:rsidRDefault="002729F5">
      <w:r>
        <w:t>ET</w:t>
      </w:r>
    </w:p>
    <w:p w:rsidR="00B80CD0" w:rsidRDefault="00762D80">
      <w:hyperlink r:id="rId6" w:history="1">
        <w:r w:rsidR="002729F5" w:rsidRPr="00973C98">
          <w:rPr>
            <w:rStyle w:val="Hyperlink"/>
          </w:rPr>
          <w:t>https://economictimes.indiatimes.com/industry/auto/auto-news/automobile-industry-opting-for-inorganic-route-to-support-growth-cycles-report/articleshow/65101634.cms</w:t>
        </w:r>
      </w:hyperlink>
    </w:p>
    <w:p w:rsidR="002729F5" w:rsidRDefault="002729F5">
      <w:r>
        <w:t>TOI</w:t>
      </w:r>
    </w:p>
    <w:p w:rsidR="002729F5" w:rsidRDefault="00762D80">
      <w:hyperlink r:id="rId7" w:history="1">
        <w:r w:rsidR="002729F5" w:rsidRPr="00973C98">
          <w:rPr>
            <w:rStyle w:val="Hyperlink"/>
          </w:rPr>
          <w:t>https://timesofindia.indiatimes.com/business/india-business/auto-industry-opting-for-inorganic-route-to-support-growth-cycles-report/articleshow/65101419.cms</w:t>
        </w:r>
      </w:hyperlink>
    </w:p>
    <w:p w:rsidR="002729F5" w:rsidRDefault="002729F5">
      <w:r>
        <w:t>BS</w:t>
      </w:r>
    </w:p>
    <w:p w:rsidR="002729F5" w:rsidRDefault="00762D80">
      <w:hyperlink r:id="rId8" w:history="1">
        <w:r w:rsidR="002729F5" w:rsidRPr="00973C98">
          <w:rPr>
            <w:rStyle w:val="Hyperlink"/>
          </w:rPr>
          <w:t>https://www.business-standard.com/article/pti-stories/auto-industry-opting-for-inorganic-route-to-support-growth-cycles-report-118072300390_1.html</w:t>
        </w:r>
      </w:hyperlink>
    </w:p>
    <w:p w:rsidR="002729F5" w:rsidRDefault="002729F5">
      <w:r>
        <w:t>ET Auto</w:t>
      </w:r>
    </w:p>
    <w:p w:rsidR="002729F5" w:rsidRDefault="00762D80">
      <w:hyperlink r:id="rId9" w:history="1">
        <w:r w:rsidR="002729F5" w:rsidRPr="00973C98">
          <w:rPr>
            <w:rStyle w:val="Hyperlink"/>
          </w:rPr>
          <w:t>https://auto.economictimes.indiatimes.com/news/industry/auto-industry-opting-for-inorganic-route-to-support-growth-cycles-report/65101767</w:t>
        </w:r>
      </w:hyperlink>
    </w:p>
    <w:p w:rsidR="002729F5" w:rsidRDefault="002729F5">
      <w:r>
        <w:t>India Today</w:t>
      </w:r>
    </w:p>
    <w:p w:rsidR="002729F5" w:rsidRDefault="00762D80">
      <w:hyperlink r:id="rId10" w:history="1">
        <w:r w:rsidR="002729F5" w:rsidRPr="00973C98">
          <w:rPr>
            <w:rStyle w:val="Hyperlink"/>
          </w:rPr>
          <w:t>https://www.indiatoday.in/pti-feed/story/auto-industry-opting-for-inorganic-route-to-support-growth-cycles-report-1293317-2018-07-23</w:t>
        </w:r>
      </w:hyperlink>
    </w:p>
    <w:p w:rsidR="002729F5" w:rsidRDefault="002729F5">
      <w:r>
        <w:t>Money Control</w:t>
      </w:r>
    </w:p>
    <w:p w:rsidR="002729F5" w:rsidRDefault="00762D80">
      <w:hyperlink r:id="rId11" w:history="1">
        <w:r w:rsidR="002729F5" w:rsidRPr="00973C98">
          <w:rPr>
            <w:rStyle w:val="Hyperlink"/>
          </w:rPr>
          <w:t>https://www.moneycontrol.com/news/automobile/auto-industry-opting-for-inorganic-route-to-support-growth-cycles-report-2747661.html</w:t>
        </w:r>
      </w:hyperlink>
    </w:p>
    <w:p w:rsidR="002729F5" w:rsidRDefault="002729F5">
      <w:r>
        <w:t>BTVi</w:t>
      </w:r>
    </w:p>
    <w:p w:rsidR="002729F5" w:rsidRDefault="00762D80">
      <w:pPr>
        <w:rPr>
          <w:rStyle w:val="Hyperlink"/>
        </w:rPr>
      </w:pPr>
      <w:hyperlink r:id="rId12" w:history="1">
        <w:r w:rsidR="002729F5" w:rsidRPr="00973C98">
          <w:rPr>
            <w:rStyle w:val="Hyperlink"/>
          </w:rPr>
          <w:t>http://www.btvi.in/article/read/industry/87795/auto-industry-opting-for-inorganic-route-to-support-growth-cycles--report</w:t>
        </w:r>
      </w:hyperlink>
    </w:p>
    <w:p w:rsidR="00762D80" w:rsidRDefault="00762D80">
      <w:r>
        <w:t>Autoparts Asia</w:t>
      </w:r>
      <w:bookmarkStart w:id="0" w:name="_GoBack"/>
      <w:bookmarkEnd w:id="0"/>
    </w:p>
    <w:p w:rsidR="00762D80" w:rsidRDefault="00762D80">
      <w:hyperlink r:id="rId13" w:history="1">
        <w:r w:rsidRPr="00305AE7">
          <w:rPr>
            <w:rStyle w:val="Hyperlink"/>
          </w:rPr>
          <w:t>https://www.autopartsasia.in/2018/07/19/acma-urges-to-explore-the-inorganic-growth-path/</w:t>
        </w:r>
      </w:hyperlink>
    </w:p>
    <w:p w:rsidR="00762D80" w:rsidRDefault="00762D80"/>
    <w:sectPr w:rsidR="00762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D0"/>
    <w:rsid w:val="002729F5"/>
    <w:rsid w:val="00740740"/>
    <w:rsid w:val="00762D80"/>
    <w:rsid w:val="008D3590"/>
    <w:rsid w:val="009E35F4"/>
    <w:rsid w:val="00B8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315CA4-1E66-4D6D-B4FA-C42F4DA8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0C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siness-standard.com/article/pti-stories/auto-industry-opting-for-inorganic-route-to-support-growth-cycles-report-118072300390_1.html" TargetMode="External"/><Relationship Id="rId13" Type="http://schemas.openxmlformats.org/officeDocument/2006/relationships/hyperlink" Target="https://www.autopartsasia.in/2018/07/19/acma-urges-to-explore-the-inorganic-growth-path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imesofindia.indiatimes.com/business/india-business/auto-industry-opting-for-inorganic-route-to-support-growth-cycles-report/articleshow/65101419.cms" TargetMode="External"/><Relationship Id="rId12" Type="http://schemas.openxmlformats.org/officeDocument/2006/relationships/hyperlink" Target="http://www.btvi.in/article/read/industry/87795/auto-industry-opting-for-inorganic-route-to-support-growth-cycles--repor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onomictimes.indiatimes.com/industry/auto/auto-news/automobile-industry-opting-for-inorganic-route-to-support-growth-cycles-report/articleshow/65101634.cms" TargetMode="External"/><Relationship Id="rId11" Type="http://schemas.openxmlformats.org/officeDocument/2006/relationships/hyperlink" Target="https://www.moneycontrol.com/news/automobile/auto-industry-opting-for-inorganic-route-to-support-growth-cycles-report-2747661.html" TargetMode="External"/><Relationship Id="rId5" Type="http://schemas.openxmlformats.org/officeDocument/2006/relationships/hyperlink" Target="https://www.fortuneindia.com/macro/ma-deals-steady-in-indian-auto-sector-report/10215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indiatoday.in/pti-feed/story/auto-industry-opting-for-inorganic-route-to-support-growth-cycles-report-1293317-2018-07-23" TargetMode="External"/><Relationship Id="rId4" Type="http://schemas.openxmlformats.org/officeDocument/2006/relationships/hyperlink" Target="https://autotechreview.com/news/acma-national-conference-deliberates-on-auto-sector-landscape" TargetMode="External"/><Relationship Id="rId9" Type="http://schemas.openxmlformats.org/officeDocument/2006/relationships/hyperlink" Target="https://auto.economictimes.indiatimes.com/news/industry/auto-industry-opting-for-inorganic-route-to-support-growth-cycles-report/6510176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415</Words>
  <Characters>2366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hm</cp:lastModifiedBy>
  <cp:revision>6</cp:revision>
  <dcterms:created xsi:type="dcterms:W3CDTF">2018-07-19T09:23:00Z</dcterms:created>
  <dcterms:modified xsi:type="dcterms:W3CDTF">2018-07-26T06:59:00Z</dcterms:modified>
</cp:coreProperties>
</file>